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D3" w:rsidRDefault="00DC69D3" w:rsidP="00DC69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DC69D3" w:rsidRDefault="00DC69D3" w:rsidP="00DC69D3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DC69D3" w:rsidRDefault="00DC69D3" w:rsidP="00DC69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5. redovne sjednice Općinskog vijeća Općine Kršan održane dana 19. prosinca </w:t>
      </w:r>
      <w:r>
        <w:rPr>
          <w:rFonts w:ascii="Arial" w:hAnsi="Arial" w:cs="Arial"/>
          <w:bCs/>
          <w:sz w:val="22"/>
          <w:szCs w:val="22"/>
        </w:rPr>
        <w:t xml:space="preserve">2017. godine, </w:t>
      </w:r>
      <w:r>
        <w:rPr>
          <w:rFonts w:ascii="Arial" w:hAnsi="Arial" w:cs="Arial"/>
          <w:sz w:val="22"/>
          <w:szCs w:val="22"/>
        </w:rPr>
        <w:t>na kojoj je prisustvovalo 13  vijećnika  Općinskog vijeća Općine Kršan.</w:t>
      </w:r>
    </w:p>
    <w:p w:rsidR="00DC69D3" w:rsidRDefault="00DC69D3" w:rsidP="00DC69D3">
      <w:pPr>
        <w:jc w:val="both"/>
        <w:rPr>
          <w:rFonts w:ascii="Arial" w:hAnsi="Arial" w:cs="Arial"/>
          <w:sz w:val="22"/>
          <w:szCs w:val="22"/>
        </w:rPr>
      </w:pPr>
    </w:p>
    <w:p w:rsidR="00DC69D3" w:rsidRDefault="00DC69D3" w:rsidP="00DC69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sjednici vijeća </w:t>
      </w:r>
      <w:r w:rsidR="007F3041">
        <w:rPr>
          <w:rFonts w:ascii="Arial" w:hAnsi="Arial" w:cs="Arial"/>
          <w:sz w:val="22"/>
          <w:szCs w:val="22"/>
        </w:rPr>
        <w:t>donijeti su sljedeći akti</w:t>
      </w:r>
      <w:r>
        <w:rPr>
          <w:rFonts w:ascii="Arial" w:hAnsi="Arial" w:cs="Arial"/>
          <w:sz w:val="22"/>
          <w:szCs w:val="22"/>
        </w:rPr>
        <w:t>:</w:t>
      </w:r>
    </w:p>
    <w:p w:rsidR="00DC69D3" w:rsidRDefault="00DC69D3" w:rsidP="00DC69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741DD" w:rsidRPr="00C741DD" w:rsidRDefault="00C741DD" w:rsidP="00C741DD">
      <w:pPr>
        <w:jc w:val="both"/>
        <w:rPr>
          <w:rFonts w:ascii="Arial" w:hAnsi="Arial" w:cs="Arial"/>
          <w:b/>
          <w:sz w:val="22"/>
          <w:szCs w:val="22"/>
        </w:rPr>
      </w:pPr>
      <w:r w:rsidRPr="00C741DD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Odluka o usvajanju </w:t>
      </w:r>
      <w:r w:rsidR="00DC69D3" w:rsidRPr="00C741DD">
        <w:rPr>
          <w:rFonts w:ascii="Arial" w:hAnsi="Arial" w:cs="Arial"/>
          <w:b/>
          <w:sz w:val="22"/>
          <w:szCs w:val="22"/>
        </w:rPr>
        <w:t>Strategij</w:t>
      </w:r>
      <w:r w:rsidRPr="00C741DD">
        <w:rPr>
          <w:rFonts w:ascii="Arial" w:hAnsi="Arial" w:cs="Arial"/>
          <w:b/>
          <w:sz w:val="22"/>
          <w:szCs w:val="22"/>
        </w:rPr>
        <w:t>a</w:t>
      </w:r>
      <w:r w:rsidR="001C02CE">
        <w:rPr>
          <w:rFonts w:ascii="Arial" w:hAnsi="Arial" w:cs="Arial"/>
          <w:b/>
          <w:sz w:val="22"/>
          <w:szCs w:val="22"/>
        </w:rPr>
        <w:t xml:space="preserve"> </w:t>
      </w:r>
      <w:r w:rsidR="00DC69D3" w:rsidRPr="00C741DD">
        <w:rPr>
          <w:rFonts w:ascii="Arial" w:hAnsi="Arial" w:cs="Arial"/>
          <w:b/>
          <w:sz w:val="22"/>
          <w:szCs w:val="22"/>
        </w:rPr>
        <w:t xml:space="preserve">brendiranja destinacije </w:t>
      </w:r>
      <w:r w:rsidR="007F3041">
        <w:rPr>
          <w:rFonts w:ascii="Arial" w:hAnsi="Arial" w:cs="Arial"/>
          <w:b/>
          <w:sz w:val="22"/>
          <w:szCs w:val="22"/>
        </w:rPr>
        <w:t>Kršan</w:t>
      </w:r>
    </w:p>
    <w:p w:rsidR="00DC69D3" w:rsidRPr="00C741DD" w:rsidRDefault="00DC69D3" w:rsidP="00C741DD">
      <w:pPr>
        <w:jc w:val="both"/>
        <w:rPr>
          <w:rFonts w:ascii="Arial" w:hAnsi="Arial" w:cs="Arial"/>
          <w:sz w:val="22"/>
          <w:szCs w:val="22"/>
        </w:rPr>
      </w:pPr>
      <w:r w:rsidRPr="00C741DD">
        <w:rPr>
          <w:rFonts w:ascii="Arial" w:hAnsi="Arial" w:cs="Arial"/>
          <w:sz w:val="22"/>
          <w:szCs w:val="22"/>
        </w:rPr>
        <w:t>Izlagatelj</w:t>
      </w:r>
      <w:r w:rsidR="00C741DD">
        <w:rPr>
          <w:rFonts w:ascii="Arial" w:hAnsi="Arial" w:cs="Arial"/>
          <w:sz w:val="22"/>
          <w:szCs w:val="22"/>
        </w:rPr>
        <w:t xml:space="preserve"> i izrađivač </w:t>
      </w:r>
      <w:r w:rsidR="007F3041">
        <w:rPr>
          <w:rFonts w:ascii="Arial" w:hAnsi="Arial" w:cs="Arial"/>
          <w:sz w:val="22"/>
          <w:szCs w:val="22"/>
        </w:rPr>
        <w:t>Strategije je</w:t>
      </w:r>
      <w:r w:rsidRPr="00C741DD">
        <w:rPr>
          <w:rFonts w:ascii="Arial" w:hAnsi="Arial" w:cs="Arial"/>
          <w:sz w:val="22"/>
          <w:szCs w:val="22"/>
        </w:rPr>
        <w:t xml:space="preserve"> Robert Baćac, samostalni konzultant iz Pule</w:t>
      </w:r>
      <w:r w:rsidR="007F3041">
        <w:rPr>
          <w:rFonts w:ascii="Arial" w:hAnsi="Arial" w:cs="Arial"/>
          <w:sz w:val="22"/>
          <w:szCs w:val="22"/>
        </w:rPr>
        <w:t>.</w:t>
      </w:r>
    </w:p>
    <w:p w:rsidR="00C741DD" w:rsidRPr="00C741DD" w:rsidRDefault="00C741DD" w:rsidP="00C741DD">
      <w:pPr>
        <w:jc w:val="both"/>
        <w:rPr>
          <w:rFonts w:ascii="Arial" w:hAnsi="Arial" w:cs="Arial"/>
          <w:iCs/>
          <w:sz w:val="22"/>
          <w:szCs w:val="22"/>
        </w:rPr>
      </w:pPr>
      <w:r w:rsidRPr="007A6CB3">
        <w:rPr>
          <w:rFonts w:ascii="Arial" w:hAnsi="Arial" w:cs="Arial"/>
          <w:bCs/>
          <w:iCs/>
          <w:sz w:val="22"/>
          <w:szCs w:val="22"/>
        </w:rPr>
        <w:t>Strategija brendiranja destinacije</w:t>
      </w:r>
      <w:r w:rsidRPr="00C741DD">
        <w:rPr>
          <w:rFonts w:ascii="Arial" w:hAnsi="Arial" w:cs="Arial"/>
          <w:iCs/>
          <w:sz w:val="22"/>
          <w:szCs w:val="22"/>
        </w:rPr>
        <w:t xml:space="preserve"> dokument je strateške razine koji je usmjeren na definiranje materijalnih i nematerijalnih sastavnica koje svrhovito povećavaju prepoznatljivost </w:t>
      </w:r>
      <w:r w:rsidR="007A6CB3">
        <w:rPr>
          <w:rFonts w:ascii="Arial" w:hAnsi="Arial" w:cs="Arial"/>
          <w:iCs/>
          <w:sz w:val="22"/>
          <w:szCs w:val="22"/>
        </w:rPr>
        <w:t>O</w:t>
      </w:r>
      <w:r w:rsidRPr="00C741DD">
        <w:rPr>
          <w:rFonts w:ascii="Arial" w:hAnsi="Arial" w:cs="Arial"/>
          <w:iCs/>
          <w:sz w:val="22"/>
          <w:szCs w:val="22"/>
        </w:rPr>
        <w:t xml:space="preserve">pćine Kršan, na njihovu integraciju u jedinstven pozitivan imidž, koji će doprinijeti povećanju turističkih posjeta, novim investicijama, radnim mjestima i dugoročno održivom razvoju </w:t>
      </w:r>
      <w:r w:rsidR="007A6CB3">
        <w:rPr>
          <w:rFonts w:ascii="Arial" w:hAnsi="Arial" w:cs="Arial"/>
          <w:iCs/>
          <w:sz w:val="22"/>
          <w:szCs w:val="22"/>
        </w:rPr>
        <w:t>O</w:t>
      </w:r>
      <w:r w:rsidRPr="00C741DD">
        <w:rPr>
          <w:rFonts w:ascii="Arial" w:hAnsi="Arial" w:cs="Arial"/>
          <w:iCs/>
          <w:sz w:val="22"/>
          <w:szCs w:val="22"/>
        </w:rPr>
        <w:t>pćine Kršan. Izrada predmetne Strategije dio je provedbe projekta -  Integrirani program očuvanja, zaštite, razvoja i promicanja kulturne baštine na području Istočne Istre – „Čuvar Istarskog razvoda“ -  MIS oznaka KK.06.1.1.01.0034 prema Ugovoru o dodjeli bespovratnih sredstava u okviru operativnog programa „Konku</w:t>
      </w:r>
      <w:r w:rsidR="007A6CB3">
        <w:rPr>
          <w:rFonts w:ascii="Arial" w:hAnsi="Arial" w:cs="Arial"/>
          <w:iCs/>
          <w:sz w:val="22"/>
          <w:szCs w:val="22"/>
        </w:rPr>
        <w:t>rentnost i kohezija 2014.-2020.</w:t>
      </w:r>
    </w:p>
    <w:p w:rsidR="00C741DD" w:rsidRPr="00C741DD" w:rsidRDefault="00C741DD" w:rsidP="00C741DD">
      <w:pPr>
        <w:jc w:val="both"/>
        <w:rPr>
          <w:rFonts w:ascii="Arial" w:hAnsi="Arial" w:cs="Arial"/>
          <w:iCs/>
          <w:sz w:val="22"/>
          <w:szCs w:val="22"/>
        </w:rPr>
      </w:pPr>
      <w:r w:rsidRPr="00C741DD">
        <w:rPr>
          <w:rFonts w:ascii="Arial" w:hAnsi="Arial" w:cs="Arial"/>
          <w:iCs/>
          <w:sz w:val="22"/>
          <w:szCs w:val="22"/>
        </w:rPr>
        <w:t>Savjetovanje s javnošću provedeno od 5.11. do 5.12.2017.</w:t>
      </w:r>
      <w:r>
        <w:rPr>
          <w:rFonts w:ascii="Arial" w:hAnsi="Arial" w:cs="Arial"/>
          <w:iCs/>
          <w:sz w:val="22"/>
          <w:szCs w:val="22"/>
        </w:rPr>
        <w:t xml:space="preserve"> godine</w:t>
      </w:r>
    </w:p>
    <w:p w:rsidR="00C741DD" w:rsidRDefault="00C741DD" w:rsidP="00DC69D3">
      <w:pPr>
        <w:jc w:val="both"/>
        <w:rPr>
          <w:rFonts w:ascii="Arial" w:hAnsi="Arial" w:cs="Arial"/>
          <w:b/>
          <w:sz w:val="22"/>
          <w:szCs w:val="22"/>
        </w:rPr>
      </w:pPr>
    </w:p>
    <w:p w:rsidR="00C741DD" w:rsidRPr="007F3041" w:rsidRDefault="00DC69D3" w:rsidP="00DC69D3">
      <w:pPr>
        <w:jc w:val="both"/>
        <w:rPr>
          <w:rFonts w:ascii="Arial" w:hAnsi="Arial" w:cs="Arial"/>
          <w:b/>
          <w:sz w:val="22"/>
          <w:szCs w:val="22"/>
        </w:rPr>
      </w:pPr>
      <w:r w:rsidRPr="00000294">
        <w:rPr>
          <w:rFonts w:ascii="Arial" w:hAnsi="Arial" w:cs="Arial"/>
          <w:b/>
          <w:sz w:val="22"/>
          <w:szCs w:val="22"/>
        </w:rPr>
        <w:t>2.</w:t>
      </w:r>
      <w:r w:rsidR="007F3041">
        <w:rPr>
          <w:rFonts w:ascii="Arial" w:hAnsi="Arial" w:cs="Arial"/>
          <w:b/>
          <w:sz w:val="22"/>
          <w:szCs w:val="22"/>
        </w:rPr>
        <w:t xml:space="preserve"> Odluka o usvajanju </w:t>
      </w:r>
      <w:r w:rsidRPr="00C741DD">
        <w:rPr>
          <w:rFonts w:ascii="Arial" w:hAnsi="Arial" w:cs="Arial"/>
          <w:b/>
          <w:sz w:val="22"/>
          <w:szCs w:val="22"/>
        </w:rPr>
        <w:t>Strategij</w:t>
      </w:r>
      <w:r w:rsidR="00C741DD" w:rsidRPr="00C741DD">
        <w:rPr>
          <w:rFonts w:ascii="Arial" w:hAnsi="Arial" w:cs="Arial"/>
          <w:b/>
          <w:sz w:val="22"/>
          <w:szCs w:val="22"/>
        </w:rPr>
        <w:t>a</w:t>
      </w:r>
      <w:r w:rsidRPr="00C741DD">
        <w:rPr>
          <w:rFonts w:ascii="Arial" w:hAnsi="Arial" w:cs="Arial"/>
          <w:b/>
          <w:sz w:val="22"/>
          <w:szCs w:val="22"/>
        </w:rPr>
        <w:t xml:space="preserve"> upravljanja kulturnom baštinom</w:t>
      </w:r>
      <w:r w:rsidR="007F3041" w:rsidRPr="007F3041">
        <w:rPr>
          <w:rFonts w:ascii="Arial" w:hAnsi="Arial" w:cs="Arial"/>
          <w:b/>
          <w:sz w:val="22"/>
          <w:szCs w:val="22"/>
        </w:rPr>
        <w:t>Općine Kršan 2017</w:t>
      </w:r>
      <w:r w:rsidR="007F3041">
        <w:rPr>
          <w:rFonts w:ascii="Arial" w:hAnsi="Arial" w:cs="Arial"/>
          <w:b/>
          <w:sz w:val="22"/>
          <w:szCs w:val="22"/>
        </w:rPr>
        <w:t xml:space="preserve">.   – </w:t>
      </w:r>
      <w:r w:rsidR="007F3041" w:rsidRPr="007F3041">
        <w:rPr>
          <w:rFonts w:ascii="Arial" w:hAnsi="Arial" w:cs="Arial"/>
          <w:b/>
          <w:sz w:val="22"/>
          <w:szCs w:val="22"/>
        </w:rPr>
        <w:t>2025</w:t>
      </w:r>
      <w:r w:rsidR="007F3041">
        <w:rPr>
          <w:rFonts w:ascii="Arial" w:hAnsi="Arial" w:cs="Arial"/>
          <w:b/>
          <w:sz w:val="22"/>
          <w:szCs w:val="22"/>
        </w:rPr>
        <w:t>.</w:t>
      </w:r>
    </w:p>
    <w:p w:rsidR="00DC69D3" w:rsidRPr="00000294" w:rsidRDefault="007F3041" w:rsidP="00DC69D3">
      <w:pPr>
        <w:jc w:val="both"/>
        <w:rPr>
          <w:rFonts w:ascii="Arial" w:hAnsi="Arial" w:cs="Arial"/>
          <w:sz w:val="22"/>
          <w:szCs w:val="22"/>
        </w:rPr>
      </w:pPr>
      <w:r w:rsidRPr="00C741DD">
        <w:rPr>
          <w:rFonts w:ascii="Arial" w:hAnsi="Arial" w:cs="Arial"/>
          <w:sz w:val="22"/>
          <w:szCs w:val="22"/>
        </w:rPr>
        <w:t>Izlagatelj</w:t>
      </w:r>
      <w:r>
        <w:rPr>
          <w:rFonts w:ascii="Arial" w:hAnsi="Arial" w:cs="Arial"/>
          <w:sz w:val="22"/>
          <w:szCs w:val="22"/>
        </w:rPr>
        <w:t xml:space="preserve"> i izrađivač Strategije je</w:t>
      </w:r>
      <w:r w:rsidR="00DC69D3" w:rsidRPr="00000294">
        <w:rPr>
          <w:rFonts w:ascii="Arial" w:hAnsi="Arial" w:cs="Arial"/>
          <w:sz w:val="22"/>
          <w:szCs w:val="22"/>
        </w:rPr>
        <w:t xml:space="preserve"> Robert Baćac, samostalni konzultant iz Pule</w:t>
      </w:r>
      <w:r>
        <w:rPr>
          <w:rFonts w:ascii="Arial" w:hAnsi="Arial" w:cs="Arial"/>
          <w:sz w:val="22"/>
          <w:szCs w:val="22"/>
        </w:rPr>
        <w:t>.</w:t>
      </w:r>
    </w:p>
    <w:p w:rsidR="00C741DD" w:rsidRPr="00C741DD" w:rsidRDefault="00C741DD" w:rsidP="00C741DD">
      <w:pPr>
        <w:jc w:val="both"/>
        <w:rPr>
          <w:rFonts w:ascii="Arial" w:hAnsi="Arial" w:cs="Arial"/>
          <w:iCs/>
          <w:sz w:val="22"/>
          <w:szCs w:val="22"/>
        </w:rPr>
      </w:pPr>
      <w:r w:rsidRPr="00C741DD">
        <w:rPr>
          <w:rFonts w:ascii="Arial" w:hAnsi="Arial" w:cs="Arial"/>
          <w:bCs/>
          <w:iCs/>
          <w:sz w:val="22"/>
          <w:szCs w:val="22"/>
        </w:rPr>
        <w:t>Strategija upravljanja kulturnom baštinom</w:t>
      </w:r>
      <w:r w:rsidRPr="00C741DD">
        <w:rPr>
          <w:rFonts w:ascii="Arial" w:hAnsi="Arial" w:cs="Arial"/>
          <w:iCs/>
          <w:sz w:val="22"/>
          <w:szCs w:val="22"/>
        </w:rPr>
        <w:t xml:space="preserve"> predstavlja dokument strateške razine koji je usmjeren na definiranje smjera razvoja kulture i korištenja materijalne i nematerijalne kulturne baštine na području </w:t>
      </w:r>
      <w:r w:rsidR="007A6CB3">
        <w:rPr>
          <w:rFonts w:ascii="Arial" w:hAnsi="Arial" w:cs="Arial"/>
          <w:iCs/>
          <w:sz w:val="22"/>
          <w:szCs w:val="22"/>
        </w:rPr>
        <w:t>O</w:t>
      </w:r>
      <w:r w:rsidRPr="00C741DD">
        <w:rPr>
          <w:rFonts w:ascii="Arial" w:hAnsi="Arial" w:cs="Arial"/>
          <w:iCs/>
          <w:sz w:val="22"/>
          <w:szCs w:val="22"/>
        </w:rPr>
        <w:t>pćine Kršan. Izradom strategije upravljanja kulturnom baštinom omogućit će se efikasno, ali održivo upravljanje kulturnom baštinom koja će se staviti u ekonomsku i društvenu funkciju.</w:t>
      </w:r>
    </w:p>
    <w:p w:rsidR="00C741DD" w:rsidRPr="00C741DD" w:rsidRDefault="00C741DD" w:rsidP="00C741DD">
      <w:pPr>
        <w:jc w:val="both"/>
        <w:rPr>
          <w:rFonts w:ascii="Arial" w:hAnsi="Arial" w:cs="Arial"/>
          <w:iCs/>
          <w:sz w:val="22"/>
          <w:szCs w:val="22"/>
        </w:rPr>
      </w:pPr>
      <w:r w:rsidRPr="00C741DD">
        <w:rPr>
          <w:rFonts w:ascii="Arial" w:hAnsi="Arial" w:cs="Arial"/>
          <w:iCs/>
          <w:sz w:val="22"/>
          <w:szCs w:val="22"/>
        </w:rPr>
        <w:t>Izrada predmetne Strategije dio je provedbe projekta -  Integrirani program očuvanja, zaštite, razvoja i promicanja kulturne baštine na području Istočne Istre – „Čuvar Istarskog razvoda“ - MIS oznaka KK.06.1.1.01.0034 prema Ugovoru o dodjeli bespovratnih sredstava u okviru operativnog programa „Konkurentnost i kohezija 2014.-2020.</w:t>
      </w:r>
    </w:p>
    <w:p w:rsidR="00C741DD" w:rsidRPr="00C741DD" w:rsidRDefault="00C741DD" w:rsidP="00C741DD">
      <w:pPr>
        <w:jc w:val="both"/>
        <w:rPr>
          <w:rFonts w:ascii="Arial" w:hAnsi="Arial" w:cs="Arial"/>
          <w:iCs/>
          <w:sz w:val="22"/>
          <w:szCs w:val="22"/>
        </w:rPr>
      </w:pPr>
      <w:r w:rsidRPr="00C741DD">
        <w:rPr>
          <w:rFonts w:ascii="Arial" w:hAnsi="Arial" w:cs="Arial"/>
          <w:iCs/>
          <w:sz w:val="22"/>
          <w:szCs w:val="22"/>
        </w:rPr>
        <w:t>Savjetovanje sa javnošću provedeno od 14.11. do 15.12.2017.</w:t>
      </w:r>
    </w:p>
    <w:p w:rsidR="00C741DD" w:rsidRDefault="00C741DD" w:rsidP="00DC69D3">
      <w:pPr>
        <w:jc w:val="both"/>
        <w:rPr>
          <w:rFonts w:ascii="Arial" w:hAnsi="Arial" w:cs="Arial"/>
          <w:bCs/>
          <w:sz w:val="22"/>
          <w:szCs w:val="22"/>
        </w:rPr>
      </w:pPr>
    </w:p>
    <w:p w:rsidR="007F3041" w:rsidRPr="00E82618" w:rsidRDefault="007F3041" w:rsidP="007F3041">
      <w:pPr>
        <w:jc w:val="both"/>
        <w:rPr>
          <w:rFonts w:ascii="Arial" w:hAnsi="Arial" w:cs="Arial"/>
          <w:b/>
          <w:sz w:val="22"/>
          <w:szCs w:val="22"/>
        </w:rPr>
      </w:pPr>
      <w:r w:rsidRPr="002D125B">
        <w:rPr>
          <w:rFonts w:ascii="Arial" w:hAnsi="Arial" w:cs="Arial"/>
          <w:b/>
          <w:sz w:val="22"/>
          <w:szCs w:val="22"/>
        </w:rPr>
        <w:t>3. Programi i Proračun Općine Kršan za 2018.</w:t>
      </w:r>
      <w:r w:rsidR="00E82618" w:rsidRPr="002D125B">
        <w:rPr>
          <w:rFonts w:ascii="Arial" w:hAnsi="Arial" w:cs="Arial"/>
          <w:b/>
          <w:sz w:val="22"/>
          <w:szCs w:val="22"/>
        </w:rPr>
        <w:t xml:space="preserve"> g</w:t>
      </w:r>
      <w:r w:rsidRPr="002D125B">
        <w:rPr>
          <w:rFonts w:ascii="Arial" w:hAnsi="Arial" w:cs="Arial"/>
          <w:b/>
          <w:sz w:val="22"/>
          <w:szCs w:val="22"/>
        </w:rPr>
        <w:t>odinu</w:t>
      </w:r>
      <w:r w:rsidR="00E82618" w:rsidRPr="002D125B">
        <w:rPr>
          <w:rFonts w:ascii="Arial" w:hAnsi="Arial" w:cs="Arial"/>
          <w:b/>
          <w:sz w:val="22"/>
          <w:szCs w:val="22"/>
        </w:rPr>
        <w:t>, Projekcije za 2019. i 2020.</w:t>
      </w:r>
      <w:r w:rsidR="00E82618">
        <w:rPr>
          <w:rFonts w:ascii="Arial" w:hAnsi="Arial" w:cs="Arial"/>
          <w:b/>
          <w:sz w:val="22"/>
          <w:szCs w:val="22"/>
        </w:rPr>
        <w:t xml:space="preserve"> godinu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održavanja komunalne infrastrukture na području Općine Kršan za 201</w:t>
      </w:r>
      <w:r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 xml:space="preserve">. godinu visini od </w:t>
      </w:r>
      <w:r>
        <w:rPr>
          <w:rFonts w:ascii="Arial" w:hAnsi="Arial" w:cs="Arial"/>
          <w:sz w:val="22"/>
          <w:szCs w:val="22"/>
        </w:rPr>
        <w:t>2</w:t>
      </w:r>
      <w:r w:rsidRPr="001440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902</w:t>
      </w:r>
      <w:r w:rsidRPr="001440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144021">
        <w:rPr>
          <w:rFonts w:ascii="Arial" w:hAnsi="Arial" w:cs="Arial"/>
          <w:sz w:val="22"/>
          <w:szCs w:val="22"/>
        </w:rPr>
        <w:t xml:space="preserve">00,00 kn.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gradnje objekata i uređaja komunalne infrastrukture na području Općine Kršan za 201</w:t>
      </w:r>
      <w:r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 xml:space="preserve">. godinu u visini </w:t>
      </w:r>
      <w:r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712</w:t>
      </w:r>
      <w:r w:rsidRPr="00144021">
        <w:rPr>
          <w:rFonts w:ascii="Arial" w:hAnsi="Arial" w:cs="Arial"/>
          <w:sz w:val="22"/>
          <w:szCs w:val="22"/>
        </w:rPr>
        <w:t xml:space="preserve">.000,00 kn.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izgradnje, adaptacije i održavanja poslovnih i stambenih objekata na području Općine Kršan za 201</w:t>
      </w:r>
      <w:r w:rsidR="004F26E1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 xml:space="preserve">. godinu u visini </w:t>
      </w:r>
      <w:r w:rsidR="004F26E1">
        <w:rPr>
          <w:rFonts w:ascii="Arial" w:hAnsi="Arial" w:cs="Arial"/>
          <w:sz w:val="22"/>
          <w:szCs w:val="22"/>
        </w:rPr>
        <w:t>3</w:t>
      </w:r>
      <w:r w:rsidRPr="00144021">
        <w:rPr>
          <w:rFonts w:ascii="Arial" w:hAnsi="Arial" w:cs="Arial"/>
          <w:sz w:val="22"/>
          <w:szCs w:val="22"/>
        </w:rPr>
        <w:t>.</w:t>
      </w:r>
      <w:r w:rsidR="004F26E1">
        <w:rPr>
          <w:rFonts w:ascii="Arial" w:hAnsi="Arial" w:cs="Arial"/>
          <w:sz w:val="22"/>
          <w:szCs w:val="22"/>
        </w:rPr>
        <w:t>73</w:t>
      </w:r>
      <w:r w:rsidRPr="00144021">
        <w:rPr>
          <w:rFonts w:ascii="Arial" w:hAnsi="Arial" w:cs="Arial"/>
          <w:sz w:val="22"/>
          <w:szCs w:val="22"/>
        </w:rPr>
        <w:t>0.000,00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planova, studija, projekata i podloga na području Općine Kršan za 201</w:t>
      </w:r>
      <w:r w:rsidR="004F26E1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 xml:space="preserve">. godinu u visini </w:t>
      </w:r>
      <w:r w:rsidR="004F26E1">
        <w:rPr>
          <w:rFonts w:ascii="Arial" w:hAnsi="Arial" w:cs="Arial"/>
          <w:sz w:val="22"/>
          <w:szCs w:val="22"/>
        </w:rPr>
        <w:t>1.</w:t>
      </w:r>
      <w:r w:rsidRPr="00144021">
        <w:rPr>
          <w:rFonts w:ascii="Arial" w:hAnsi="Arial" w:cs="Arial"/>
          <w:sz w:val="22"/>
          <w:szCs w:val="22"/>
        </w:rPr>
        <w:t>0</w:t>
      </w:r>
      <w:r w:rsidR="004F26E1">
        <w:rPr>
          <w:rFonts w:ascii="Arial" w:hAnsi="Arial" w:cs="Arial"/>
          <w:sz w:val="22"/>
          <w:szCs w:val="22"/>
        </w:rPr>
        <w:t>20</w:t>
      </w:r>
      <w:r w:rsidRPr="00144021">
        <w:rPr>
          <w:rFonts w:ascii="Arial" w:hAnsi="Arial" w:cs="Arial"/>
          <w:sz w:val="22"/>
          <w:szCs w:val="22"/>
        </w:rPr>
        <w:t xml:space="preserve">.000,00  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javnih potreba u kulturi na području Općine Kršan za 201</w:t>
      </w:r>
      <w:r w:rsidR="004F26E1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>. godinu u visini 19</w:t>
      </w:r>
      <w:r w:rsidR="004F26E1">
        <w:rPr>
          <w:rFonts w:ascii="Arial" w:hAnsi="Arial" w:cs="Arial"/>
          <w:sz w:val="22"/>
          <w:szCs w:val="22"/>
        </w:rPr>
        <w:t>5</w:t>
      </w:r>
      <w:r w:rsidRPr="00144021">
        <w:rPr>
          <w:rFonts w:ascii="Arial" w:hAnsi="Arial" w:cs="Arial"/>
          <w:sz w:val="22"/>
          <w:szCs w:val="22"/>
        </w:rPr>
        <w:t xml:space="preserve">.000,00 kn.  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javnih potreba u sportu na području Općine Kršan za 201</w:t>
      </w:r>
      <w:r w:rsidR="004F26E1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>. godinu u visini 6</w:t>
      </w:r>
      <w:r w:rsidR="004F26E1">
        <w:rPr>
          <w:rFonts w:ascii="Arial" w:hAnsi="Arial" w:cs="Arial"/>
          <w:sz w:val="22"/>
          <w:szCs w:val="22"/>
        </w:rPr>
        <w:t>70</w:t>
      </w:r>
      <w:r w:rsidRPr="00144021">
        <w:rPr>
          <w:rFonts w:ascii="Arial" w:hAnsi="Arial" w:cs="Arial"/>
          <w:sz w:val="22"/>
          <w:szCs w:val="22"/>
        </w:rPr>
        <w:t xml:space="preserve">.000,00 kn.  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socijalne skrbi Općine Kršan za 201</w:t>
      </w:r>
      <w:r w:rsidR="004F26E1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>. godinu u visini 1.</w:t>
      </w:r>
      <w:r w:rsidR="00E82618">
        <w:rPr>
          <w:rFonts w:ascii="Arial" w:hAnsi="Arial" w:cs="Arial"/>
          <w:sz w:val="22"/>
          <w:szCs w:val="22"/>
        </w:rPr>
        <w:t>417</w:t>
      </w:r>
      <w:r w:rsidRPr="00144021">
        <w:rPr>
          <w:rFonts w:ascii="Arial" w:hAnsi="Arial" w:cs="Arial"/>
          <w:sz w:val="22"/>
          <w:szCs w:val="22"/>
        </w:rPr>
        <w:t xml:space="preserve">.000,00 kn.  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mjera zaštite pučanstva od zarazne bolesti i javnih potreba zdravstvene zaštite Općine Kršan za 201</w:t>
      </w:r>
      <w:r w:rsidR="00E82618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>. godinu u visini 2</w:t>
      </w:r>
      <w:r w:rsidR="00E82618">
        <w:rPr>
          <w:rFonts w:ascii="Arial" w:hAnsi="Arial" w:cs="Arial"/>
          <w:sz w:val="22"/>
          <w:szCs w:val="22"/>
        </w:rPr>
        <w:t>59</w:t>
      </w:r>
      <w:r w:rsidRPr="00144021">
        <w:rPr>
          <w:rFonts w:ascii="Arial" w:hAnsi="Arial" w:cs="Arial"/>
          <w:sz w:val="22"/>
          <w:szCs w:val="22"/>
        </w:rPr>
        <w:t xml:space="preserve">.000,00 kn.  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školskog i ostalog obrazovanja i predškolskog odgoja Općine Kršan za 201</w:t>
      </w:r>
      <w:r w:rsidR="00E82618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 xml:space="preserve">. </w:t>
      </w:r>
      <w:r w:rsidR="00E82618">
        <w:rPr>
          <w:rFonts w:ascii="Arial" w:hAnsi="Arial" w:cs="Arial"/>
          <w:sz w:val="22"/>
          <w:szCs w:val="22"/>
        </w:rPr>
        <w:t>g</w:t>
      </w:r>
      <w:r w:rsidRPr="00144021">
        <w:rPr>
          <w:rFonts w:ascii="Arial" w:hAnsi="Arial" w:cs="Arial"/>
          <w:sz w:val="22"/>
          <w:szCs w:val="22"/>
        </w:rPr>
        <w:t>odinu 2.</w:t>
      </w:r>
      <w:r w:rsidR="00E82618">
        <w:rPr>
          <w:rFonts w:ascii="Arial" w:hAnsi="Arial" w:cs="Arial"/>
          <w:sz w:val="22"/>
          <w:szCs w:val="22"/>
        </w:rPr>
        <w:t>572</w:t>
      </w:r>
      <w:r w:rsidRPr="00144021">
        <w:rPr>
          <w:rFonts w:ascii="Arial" w:hAnsi="Arial" w:cs="Arial"/>
          <w:sz w:val="22"/>
          <w:szCs w:val="22"/>
        </w:rPr>
        <w:t>.</w:t>
      </w:r>
      <w:r w:rsidR="00E82618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00,00 kn . 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Proračun Općine Kršan za 201</w:t>
      </w:r>
      <w:r w:rsidR="00E82618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>. godinu i Projekcija za 201</w:t>
      </w:r>
      <w:r w:rsidR="00E82618">
        <w:rPr>
          <w:rFonts w:ascii="Arial" w:hAnsi="Arial" w:cs="Arial"/>
          <w:sz w:val="22"/>
          <w:szCs w:val="22"/>
        </w:rPr>
        <w:t>9</w:t>
      </w:r>
      <w:r w:rsidRPr="00144021">
        <w:rPr>
          <w:rFonts w:ascii="Arial" w:hAnsi="Arial" w:cs="Arial"/>
          <w:sz w:val="22"/>
          <w:szCs w:val="22"/>
        </w:rPr>
        <w:t>. i  20</w:t>
      </w:r>
      <w:r w:rsidR="00E82618">
        <w:rPr>
          <w:rFonts w:ascii="Arial" w:hAnsi="Arial" w:cs="Arial"/>
          <w:sz w:val="22"/>
          <w:szCs w:val="22"/>
        </w:rPr>
        <w:t>20</w:t>
      </w:r>
      <w:r w:rsidRPr="00144021">
        <w:rPr>
          <w:rFonts w:ascii="Arial" w:hAnsi="Arial" w:cs="Arial"/>
          <w:sz w:val="22"/>
          <w:szCs w:val="22"/>
        </w:rPr>
        <w:t>. godinu</w:t>
      </w:r>
    </w:p>
    <w:p w:rsidR="007F3041" w:rsidRPr="00144021" w:rsidRDefault="007F3041" w:rsidP="007F3041">
      <w:pPr>
        <w:pStyle w:val="Tijeloteksta2"/>
        <w:jc w:val="both"/>
        <w:rPr>
          <w:szCs w:val="22"/>
        </w:rPr>
      </w:pPr>
      <w:r w:rsidRPr="00144021">
        <w:rPr>
          <w:szCs w:val="22"/>
        </w:rPr>
        <w:t>Odluka o izvršavanju Proračuna Općine Kršan za 201</w:t>
      </w:r>
      <w:r w:rsidR="00E82618">
        <w:rPr>
          <w:szCs w:val="22"/>
        </w:rPr>
        <w:t>8</w:t>
      </w:r>
      <w:r w:rsidRPr="00144021">
        <w:rPr>
          <w:szCs w:val="22"/>
        </w:rPr>
        <w:t>. godinu</w:t>
      </w:r>
    </w:p>
    <w:p w:rsidR="007F3041" w:rsidRPr="00144021" w:rsidRDefault="007F3041" w:rsidP="007F3041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lastRenderedPageBreak/>
        <w:t>Odluka o prihvaćanju Plana razvojnih programa – investicije Općine Kršan za 201</w:t>
      </w:r>
      <w:r w:rsidR="00E82618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>.g. i projekcije za 201</w:t>
      </w:r>
      <w:r w:rsidR="00E82618">
        <w:rPr>
          <w:rFonts w:ascii="Arial" w:hAnsi="Arial" w:cs="Arial"/>
          <w:sz w:val="22"/>
          <w:szCs w:val="22"/>
        </w:rPr>
        <w:t>9</w:t>
      </w:r>
      <w:r w:rsidRPr="00144021">
        <w:rPr>
          <w:rFonts w:ascii="Arial" w:hAnsi="Arial" w:cs="Arial"/>
          <w:sz w:val="22"/>
          <w:szCs w:val="22"/>
        </w:rPr>
        <w:t>. i 20</w:t>
      </w:r>
      <w:r w:rsidR="00E82618">
        <w:rPr>
          <w:rFonts w:ascii="Arial" w:hAnsi="Arial" w:cs="Arial"/>
          <w:sz w:val="22"/>
          <w:szCs w:val="22"/>
        </w:rPr>
        <w:t>20</w:t>
      </w:r>
      <w:r w:rsidRPr="00144021">
        <w:rPr>
          <w:rFonts w:ascii="Arial" w:hAnsi="Arial" w:cs="Arial"/>
          <w:sz w:val="22"/>
          <w:szCs w:val="22"/>
        </w:rPr>
        <w:t>. godinu</w:t>
      </w:r>
    </w:p>
    <w:p w:rsidR="007F3041" w:rsidRPr="00144021" w:rsidRDefault="007F3041" w:rsidP="007F304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Ukupni prihodi i primici proračuna Općine Kršan za 201</w:t>
      </w:r>
      <w:r w:rsidR="00E82618">
        <w:rPr>
          <w:rFonts w:ascii="Arial" w:hAnsi="Arial" w:cs="Arial"/>
          <w:sz w:val="22"/>
          <w:szCs w:val="22"/>
        </w:rPr>
        <w:t>8</w:t>
      </w:r>
      <w:r w:rsidRPr="00144021">
        <w:rPr>
          <w:rFonts w:ascii="Arial" w:hAnsi="Arial" w:cs="Arial"/>
          <w:sz w:val="22"/>
          <w:szCs w:val="22"/>
        </w:rPr>
        <w:t xml:space="preserve">. godinu planirani su u visini </w:t>
      </w:r>
      <w:r w:rsidR="00E82618">
        <w:rPr>
          <w:rFonts w:ascii="Arial" w:hAnsi="Arial" w:cs="Arial"/>
          <w:sz w:val="22"/>
          <w:szCs w:val="22"/>
        </w:rPr>
        <w:t>31</w:t>
      </w:r>
      <w:r w:rsidRPr="00144021">
        <w:rPr>
          <w:rFonts w:ascii="Arial" w:hAnsi="Arial" w:cs="Arial"/>
          <w:sz w:val="22"/>
          <w:szCs w:val="22"/>
        </w:rPr>
        <w:t>.</w:t>
      </w:r>
      <w:r w:rsidR="00E82618">
        <w:rPr>
          <w:rFonts w:ascii="Arial" w:hAnsi="Arial" w:cs="Arial"/>
          <w:sz w:val="22"/>
          <w:szCs w:val="22"/>
        </w:rPr>
        <w:t>405</w:t>
      </w:r>
      <w:r w:rsidRPr="00144021">
        <w:rPr>
          <w:rFonts w:ascii="Arial" w:hAnsi="Arial" w:cs="Arial"/>
          <w:sz w:val="22"/>
          <w:szCs w:val="22"/>
        </w:rPr>
        <w:t>.</w:t>
      </w:r>
      <w:r w:rsidR="00E82618">
        <w:rPr>
          <w:rFonts w:ascii="Arial" w:hAnsi="Arial" w:cs="Arial"/>
          <w:sz w:val="22"/>
          <w:szCs w:val="22"/>
        </w:rPr>
        <w:t xml:space="preserve">220,00  kn, a rashodi i izdaci u visini </w:t>
      </w:r>
      <w:r w:rsidR="00477F51">
        <w:rPr>
          <w:rFonts w:ascii="Arial" w:hAnsi="Arial" w:cs="Arial"/>
          <w:sz w:val="22"/>
          <w:szCs w:val="22"/>
        </w:rPr>
        <w:t xml:space="preserve">27.955.220,00kn, kako bi se pokrio manjak iz prethodnih godina </w:t>
      </w:r>
      <w:r w:rsidR="002D125B">
        <w:rPr>
          <w:rFonts w:ascii="Arial" w:hAnsi="Arial" w:cs="Arial"/>
          <w:sz w:val="22"/>
          <w:szCs w:val="22"/>
        </w:rPr>
        <w:t>i</w:t>
      </w:r>
      <w:r w:rsidR="00477F51" w:rsidRPr="00144021">
        <w:rPr>
          <w:rFonts w:ascii="Arial" w:eastAsia="Arial Unicode MS" w:hAnsi="Arial" w:cs="Arial"/>
          <w:sz w:val="22"/>
          <w:szCs w:val="22"/>
        </w:rPr>
        <w:t xml:space="preserve"> postig</w:t>
      </w:r>
      <w:r w:rsidR="002D125B">
        <w:rPr>
          <w:rFonts w:ascii="Arial" w:eastAsia="Arial Unicode MS" w:hAnsi="Arial" w:cs="Arial"/>
          <w:sz w:val="22"/>
          <w:szCs w:val="22"/>
        </w:rPr>
        <w:t>l</w:t>
      </w:r>
      <w:r w:rsidR="00477F51" w:rsidRPr="00144021">
        <w:rPr>
          <w:rFonts w:ascii="Arial" w:eastAsia="Arial Unicode MS" w:hAnsi="Arial" w:cs="Arial"/>
          <w:sz w:val="22"/>
          <w:szCs w:val="22"/>
        </w:rPr>
        <w:t>a ravnoteža proračuna</w:t>
      </w:r>
      <w:r w:rsidR="002D125B">
        <w:rPr>
          <w:rFonts w:ascii="Arial" w:eastAsia="Arial Unicode MS" w:hAnsi="Arial" w:cs="Arial"/>
          <w:sz w:val="22"/>
          <w:szCs w:val="22"/>
        </w:rPr>
        <w:t>.</w:t>
      </w:r>
    </w:p>
    <w:p w:rsidR="00C741DD" w:rsidRDefault="00C741DD" w:rsidP="00DC69D3">
      <w:pPr>
        <w:jc w:val="both"/>
        <w:rPr>
          <w:rFonts w:ascii="Arial" w:hAnsi="Arial" w:cs="Arial"/>
          <w:bCs/>
          <w:sz w:val="22"/>
          <w:szCs w:val="22"/>
        </w:rPr>
      </w:pPr>
    </w:p>
    <w:p w:rsidR="002D125B" w:rsidRPr="002D125B" w:rsidRDefault="002D125B" w:rsidP="002D125B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2D125B">
        <w:rPr>
          <w:rFonts w:ascii="Arial" w:hAnsi="Arial" w:cs="Arial"/>
          <w:b/>
          <w:bCs/>
          <w:sz w:val="22"/>
          <w:szCs w:val="22"/>
        </w:rPr>
        <w:t>4. Konačne odluke o prodaji nekret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2D125B"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D125B">
        <w:rPr>
          <w:rFonts w:ascii="Arial" w:hAnsi="Arial" w:cs="Arial"/>
          <w:b/>
          <w:bCs/>
          <w:sz w:val="22"/>
          <w:szCs w:val="22"/>
        </w:rPr>
        <w:t xml:space="preserve"> uvlasništvu/suvlasništvu Općine Kršan</w:t>
      </w:r>
    </w:p>
    <w:p w:rsidR="002D125B" w:rsidRPr="002D125B" w:rsidRDefault="002D125B" w:rsidP="002D125B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provedenog javnog natječaja za prodaju</w:t>
      </w:r>
      <w:r w:rsidRPr="002D125B">
        <w:rPr>
          <w:rFonts w:ascii="Arial" w:hAnsi="Arial" w:cs="Arial"/>
          <w:sz w:val="22"/>
          <w:szCs w:val="22"/>
        </w:rPr>
        <w:t>nekretnin</w:t>
      </w:r>
      <w:r>
        <w:rPr>
          <w:rFonts w:ascii="Arial" w:hAnsi="Arial" w:cs="Arial"/>
          <w:sz w:val="22"/>
          <w:szCs w:val="22"/>
        </w:rPr>
        <w:t>e</w:t>
      </w:r>
      <w:r w:rsidRPr="002D125B">
        <w:rPr>
          <w:rFonts w:ascii="Arial" w:hAnsi="Arial" w:cs="Arial"/>
          <w:sz w:val="22"/>
          <w:szCs w:val="22"/>
        </w:rPr>
        <w:t xml:space="preserve"> u vlasništvu Općine Kršan u k.o. Plomin u naseljima  Plomin i Vozilići</w:t>
      </w:r>
      <w:r>
        <w:rPr>
          <w:rFonts w:ascii="Arial" w:hAnsi="Arial" w:cs="Arial"/>
          <w:sz w:val="22"/>
          <w:szCs w:val="22"/>
        </w:rPr>
        <w:t>,</w:t>
      </w:r>
      <w:r w:rsidRPr="002D125B">
        <w:rPr>
          <w:rFonts w:ascii="Arial" w:hAnsi="Arial" w:cs="Arial"/>
          <w:sz w:val="22"/>
          <w:szCs w:val="22"/>
        </w:rPr>
        <w:t xml:space="preserve">  Komisija za provođenje natječaja za prodaju nekretnina dana 05. prosinca 2017.g. javno  je otvorila 3 pristigle ponude: ponudu društva LORI d.o.o. Vozilići, Plomin, ponudu EđeaBrenčić iz Plomina i ponudu VaneseBonetaFaraguna iz  Vozilići, te utvrdila valjanost svih ponuda. Komisija  je svim ponuđačima uputila obavijesti s rokom prigovora 8 dana. Budući nije zaprimljen ni jedan prigovor, utvrđeni  su prijedlozi konačnih odluka o prodaji nekretnina. Dva ponuđača  kupoprodajnu cijenu plaćaju jednokratno i jedan ponuđač u obrocima od 6 rata prema priloženom otplatnom planu. Ukupna postignuta vrijednost  na natječaju iznosi 601.400,00 kn.</w:t>
      </w:r>
    </w:p>
    <w:p w:rsidR="00C741DD" w:rsidRDefault="00C741DD" w:rsidP="00DC69D3">
      <w:pPr>
        <w:jc w:val="both"/>
        <w:rPr>
          <w:rFonts w:ascii="Arial" w:hAnsi="Arial" w:cs="Arial"/>
          <w:bCs/>
          <w:sz w:val="22"/>
          <w:szCs w:val="22"/>
        </w:rPr>
      </w:pPr>
    </w:p>
    <w:p w:rsidR="002D125B" w:rsidRPr="00D2364A" w:rsidRDefault="002D125B" w:rsidP="002D125B">
      <w:pPr>
        <w:jc w:val="both"/>
        <w:rPr>
          <w:rFonts w:ascii="Arial" w:hAnsi="Arial" w:cs="Arial"/>
          <w:b/>
          <w:sz w:val="22"/>
          <w:szCs w:val="22"/>
        </w:rPr>
      </w:pPr>
      <w:r w:rsidRPr="00D2364A">
        <w:rPr>
          <w:rFonts w:ascii="Arial" w:hAnsi="Arial" w:cs="Arial"/>
          <w:b/>
          <w:bCs/>
          <w:sz w:val="22"/>
          <w:szCs w:val="22"/>
        </w:rPr>
        <w:t>5.</w:t>
      </w:r>
      <w:r w:rsidRPr="00D2364A">
        <w:rPr>
          <w:rFonts w:ascii="Arial" w:hAnsi="Arial" w:cs="Arial"/>
          <w:b/>
          <w:sz w:val="22"/>
          <w:szCs w:val="22"/>
        </w:rPr>
        <w:t>Odluk</w:t>
      </w:r>
      <w:r w:rsidR="00D2364A" w:rsidRPr="00D2364A">
        <w:rPr>
          <w:rFonts w:ascii="Arial" w:hAnsi="Arial" w:cs="Arial"/>
          <w:b/>
          <w:sz w:val="22"/>
          <w:szCs w:val="22"/>
        </w:rPr>
        <w:t>a</w:t>
      </w:r>
      <w:r w:rsidRPr="00D2364A">
        <w:rPr>
          <w:rFonts w:ascii="Arial" w:hAnsi="Arial" w:cs="Arial"/>
          <w:b/>
          <w:sz w:val="22"/>
          <w:szCs w:val="22"/>
        </w:rPr>
        <w:t xml:space="preserve"> o lokalnim porezima Općine Kršan</w:t>
      </w:r>
    </w:p>
    <w:p w:rsidR="007A6CB3" w:rsidRPr="007A6CB3" w:rsidRDefault="00D2364A" w:rsidP="007A6C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364A">
        <w:rPr>
          <w:rFonts w:ascii="Arial" w:hAnsi="Arial" w:cs="Arial"/>
          <w:sz w:val="22"/>
          <w:szCs w:val="22"/>
        </w:rPr>
        <w:t>Iz razloga usklađenja sa novim Zakonom o lokalnim porezima Općina Kršan donosi novu Odluku o lokalnim porezima Općine Kršan, kojom se utvrđuju vrste lokalnih poreza, porezni obveznici, porezna osnovica, stope i visina poreza te način obračuna i plaćanja poreza koji pripadaju Općini Kršan.  </w:t>
      </w:r>
      <w:r>
        <w:rPr>
          <w:rFonts w:ascii="Arial" w:hAnsi="Arial" w:cs="Arial"/>
          <w:sz w:val="22"/>
          <w:szCs w:val="22"/>
        </w:rPr>
        <w:t xml:space="preserve">U </w:t>
      </w:r>
      <w:r w:rsidRPr="00D2364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Općini Kršan ovom odlukom  utvrđeni su porez na potrošnju i porez na kuće za </w:t>
      </w:r>
      <w:r w:rsidRPr="007A6CB3">
        <w:rPr>
          <w:rFonts w:ascii="Arial" w:hAnsi="Arial" w:cs="Arial"/>
          <w:sz w:val="22"/>
          <w:szCs w:val="22"/>
        </w:rPr>
        <w:t>odmor.</w:t>
      </w:r>
      <w:r w:rsidR="007A6CB3">
        <w:rPr>
          <w:rFonts w:ascii="Arial" w:hAnsi="Arial" w:cs="Arial"/>
          <w:sz w:val="22"/>
          <w:szCs w:val="22"/>
        </w:rPr>
        <w:t xml:space="preserve"> Odlukom se nisu mijenjali</w:t>
      </w:r>
      <w:r w:rsidR="007A6CB3" w:rsidRPr="007A6CB3">
        <w:rPr>
          <w:rFonts w:ascii="Arial" w:hAnsi="Arial" w:cs="Arial"/>
          <w:sz w:val="22"/>
          <w:szCs w:val="22"/>
        </w:rPr>
        <w:t xml:space="preserve"> stope i visina poreza</w:t>
      </w:r>
      <w:r w:rsidR="007A6CB3">
        <w:rPr>
          <w:rFonts w:ascii="Arial" w:hAnsi="Arial" w:cs="Arial"/>
          <w:sz w:val="22"/>
          <w:szCs w:val="22"/>
        </w:rPr>
        <w:t>,</w:t>
      </w:r>
      <w:r w:rsidR="007A6CB3" w:rsidRPr="007A6CB3">
        <w:rPr>
          <w:rFonts w:ascii="Arial" w:hAnsi="Arial" w:cs="Arial"/>
          <w:sz w:val="22"/>
          <w:szCs w:val="22"/>
        </w:rPr>
        <w:t xml:space="preserve"> te način obračuna i plaćanja poreza koji pripadaju Općini Kršan. </w:t>
      </w:r>
    </w:p>
    <w:p w:rsidR="00D2364A" w:rsidRPr="00D2364A" w:rsidRDefault="00D2364A" w:rsidP="00D2364A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D125B" w:rsidRPr="007A6CB3" w:rsidRDefault="002D125B" w:rsidP="002D125B">
      <w:pPr>
        <w:jc w:val="both"/>
        <w:rPr>
          <w:rFonts w:ascii="Arial" w:hAnsi="Arial" w:cs="Arial"/>
          <w:b/>
          <w:sz w:val="22"/>
          <w:szCs w:val="22"/>
        </w:rPr>
      </w:pPr>
      <w:r w:rsidRPr="007A6CB3">
        <w:rPr>
          <w:rFonts w:ascii="Arial" w:hAnsi="Arial" w:cs="Arial"/>
          <w:b/>
          <w:sz w:val="22"/>
          <w:szCs w:val="22"/>
        </w:rPr>
        <w:t>6.Odluk</w:t>
      </w:r>
      <w:r w:rsidR="007A6CB3" w:rsidRPr="007A6CB3">
        <w:rPr>
          <w:rFonts w:ascii="Arial" w:hAnsi="Arial" w:cs="Arial"/>
          <w:b/>
          <w:sz w:val="22"/>
          <w:szCs w:val="22"/>
        </w:rPr>
        <w:t>a</w:t>
      </w:r>
      <w:r w:rsidRPr="007A6CB3">
        <w:rPr>
          <w:rFonts w:ascii="Arial" w:hAnsi="Arial" w:cs="Arial"/>
          <w:b/>
          <w:sz w:val="22"/>
          <w:szCs w:val="22"/>
        </w:rPr>
        <w:t xml:space="preserve"> o osnivanju Povjerenstva za ocjenjivanje prijavljenih programa, projekata, aktivnosti i manifestacija koje se financiraju iz Proračuna Općine Kršan za 2018.g.</w:t>
      </w:r>
    </w:p>
    <w:p w:rsidR="007A6CB3" w:rsidRPr="007A6CB3" w:rsidRDefault="007A6CB3" w:rsidP="007A6CB3">
      <w:pPr>
        <w:jc w:val="both"/>
        <w:rPr>
          <w:rFonts w:ascii="Arial" w:hAnsi="Arial" w:cs="Arial"/>
          <w:sz w:val="22"/>
          <w:szCs w:val="22"/>
        </w:rPr>
      </w:pPr>
      <w:r w:rsidRPr="007A6CB3">
        <w:rPr>
          <w:rFonts w:ascii="Arial" w:hAnsi="Arial" w:cs="Arial"/>
          <w:bCs/>
          <w:sz w:val="22"/>
          <w:szCs w:val="22"/>
        </w:rPr>
        <w:t>Općinsko vijeće imenovalo je</w:t>
      </w:r>
      <w:r w:rsidRPr="007A6CB3">
        <w:rPr>
          <w:rFonts w:ascii="Arial" w:hAnsi="Arial" w:cs="Arial"/>
          <w:sz w:val="22"/>
          <w:szCs w:val="22"/>
        </w:rPr>
        <w:t xml:space="preserve">Povjerenstvo za ocjenjivanje prijavljenih programa, projekata, aktivnosti i manifestacija koje se financiraju iz Proračuna općine Kršan za 2018. </w:t>
      </w:r>
      <w:r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Pr="007A6CB3">
        <w:rPr>
          <w:rFonts w:ascii="Arial" w:hAnsi="Arial" w:cs="Arial"/>
          <w:sz w:val="22"/>
          <w:szCs w:val="22"/>
        </w:rPr>
        <w:t>odinu, kao radno tijelo Općinskog vijeća Općine Kršan.</w:t>
      </w:r>
    </w:p>
    <w:p w:rsidR="007A6CB3" w:rsidRPr="007A6CB3" w:rsidRDefault="007A6CB3" w:rsidP="007A6CB3">
      <w:pPr>
        <w:jc w:val="both"/>
        <w:rPr>
          <w:rFonts w:ascii="Arial" w:hAnsi="Arial" w:cs="Arial"/>
          <w:sz w:val="22"/>
          <w:szCs w:val="22"/>
        </w:rPr>
      </w:pPr>
      <w:r w:rsidRPr="007A6CB3">
        <w:rPr>
          <w:rFonts w:ascii="Arial" w:hAnsi="Arial" w:cs="Arial"/>
          <w:sz w:val="22"/>
          <w:szCs w:val="22"/>
        </w:rPr>
        <w:t>Povjerenstvo se sastoji  od 4 člana i predsjednika: Ivan Vozila – predsjednik, te DeziPaliska, Dušan Krušvar, Robi Bodrožić, Andrej Lipnik – članovi.</w:t>
      </w:r>
    </w:p>
    <w:p w:rsidR="007A6CB3" w:rsidRPr="00A01C32" w:rsidRDefault="007A6CB3" w:rsidP="007A6CB3">
      <w:pPr>
        <w:tabs>
          <w:tab w:val="left" w:pos="851"/>
        </w:tabs>
        <w:jc w:val="both"/>
        <w:rPr>
          <w:rFonts w:ascii="Arial" w:hAnsi="Arial" w:cs="Arial"/>
          <w:szCs w:val="22"/>
        </w:rPr>
      </w:pPr>
    </w:p>
    <w:p w:rsidR="00DC69D3" w:rsidRDefault="00DC69D3" w:rsidP="00DC69D3">
      <w:pPr>
        <w:rPr>
          <w:rFonts w:ascii="Arial" w:hAnsi="Arial" w:cs="Arial"/>
          <w:sz w:val="22"/>
          <w:szCs w:val="22"/>
        </w:rPr>
      </w:pPr>
    </w:p>
    <w:p w:rsidR="00DC69D3" w:rsidRDefault="00DC69D3" w:rsidP="00DC69D3">
      <w:pPr>
        <w:jc w:val="both"/>
        <w:rPr>
          <w:rFonts w:ascii="Arial" w:hAnsi="Arial" w:cs="Arial"/>
          <w:b/>
          <w:sz w:val="22"/>
          <w:szCs w:val="22"/>
        </w:rPr>
      </w:pPr>
    </w:p>
    <w:p w:rsidR="00DC69D3" w:rsidRPr="00A01CD6" w:rsidRDefault="00DC69D3" w:rsidP="00DC69D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>OPĆINSKO VIJEĆE OPĆINE KRŠAN</w:t>
      </w:r>
    </w:p>
    <w:p w:rsidR="00DC69D3" w:rsidRPr="00A01CD6" w:rsidRDefault="00DC69D3" w:rsidP="00DC69D3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DC69D3" w:rsidRPr="00A01CD6" w:rsidRDefault="00DC69D3" w:rsidP="00DC69D3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DC69D3" w:rsidRPr="00A01CD6" w:rsidRDefault="00DC69D3" w:rsidP="00DC69D3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DC69D3" w:rsidRPr="00A01CD6" w:rsidRDefault="00DC69D3" w:rsidP="00DC69D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  <w:t>ValdiRunko</w:t>
      </w:r>
    </w:p>
    <w:p w:rsidR="00DC69D3" w:rsidRDefault="00DC69D3" w:rsidP="00DC69D3">
      <w:pPr>
        <w:jc w:val="both"/>
        <w:rPr>
          <w:rFonts w:ascii="Arial" w:hAnsi="Arial" w:cs="Arial"/>
          <w:sz w:val="22"/>
          <w:szCs w:val="22"/>
        </w:rPr>
      </w:pPr>
    </w:p>
    <w:p w:rsidR="007A6CB3" w:rsidRPr="00A01CD6" w:rsidRDefault="007A6CB3" w:rsidP="00DC69D3">
      <w:pPr>
        <w:jc w:val="both"/>
        <w:rPr>
          <w:rFonts w:ascii="Arial" w:hAnsi="Arial" w:cs="Arial"/>
          <w:sz w:val="22"/>
          <w:szCs w:val="22"/>
        </w:rPr>
      </w:pPr>
    </w:p>
    <w:p w:rsidR="00DC69D3" w:rsidRPr="00A01CD6" w:rsidRDefault="00DC69D3" w:rsidP="00DC69D3">
      <w:pPr>
        <w:jc w:val="both"/>
        <w:rPr>
          <w:rFonts w:ascii="Arial" w:hAnsi="Arial" w:cs="Arial"/>
          <w:sz w:val="22"/>
          <w:szCs w:val="22"/>
        </w:rPr>
      </w:pPr>
    </w:p>
    <w:p w:rsidR="00DC69D3" w:rsidRPr="00A01CD6" w:rsidRDefault="00DC69D3" w:rsidP="00DC69D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Izvješće za  WEB stranicu sastavila:</w:t>
      </w:r>
    </w:p>
    <w:p w:rsidR="00DC69D3" w:rsidRPr="00A01CD6" w:rsidRDefault="00DC69D3" w:rsidP="00DC69D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Glorija Fable</w:t>
      </w:r>
    </w:p>
    <w:p w:rsidR="00DC69D3" w:rsidRDefault="00DC69D3" w:rsidP="00DC69D3">
      <w:pPr>
        <w:rPr>
          <w:rFonts w:ascii="Arial" w:hAnsi="Arial" w:cs="Arial"/>
          <w:sz w:val="22"/>
          <w:szCs w:val="22"/>
        </w:rPr>
      </w:pPr>
    </w:p>
    <w:p w:rsidR="007A6CB3" w:rsidRDefault="007A6CB3" w:rsidP="00DC69D3">
      <w:pPr>
        <w:rPr>
          <w:rFonts w:ascii="Arial" w:hAnsi="Arial" w:cs="Arial"/>
          <w:sz w:val="22"/>
          <w:szCs w:val="22"/>
        </w:rPr>
      </w:pPr>
    </w:p>
    <w:p w:rsidR="007A6CB3" w:rsidRPr="00A01CD6" w:rsidRDefault="007A6CB3" w:rsidP="00DC69D3">
      <w:pPr>
        <w:rPr>
          <w:rFonts w:ascii="Arial" w:hAnsi="Arial" w:cs="Arial"/>
          <w:sz w:val="22"/>
          <w:szCs w:val="22"/>
        </w:rPr>
      </w:pPr>
    </w:p>
    <w:p w:rsidR="00DC69D3" w:rsidRPr="00A01CD6" w:rsidRDefault="00DC69D3" w:rsidP="00DC69D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KLASA: 021-05/17-01/</w:t>
      </w:r>
      <w:r>
        <w:rPr>
          <w:rFonts w:ascii="Arial" w:hAnsi="Arial" w:cs="Arial"/>
          <w:sz w:val="22"/>
          <w:szCs w:val="22"/>
        </w:rPr>
        <w:t>1</w:t>
      </w:r>
      <w:r w:rsidR="007A6CB3">
        <w:rPr>
          <w:rFonts w:ascii="Arial" w:hAnsi="Arial" w:cs="Arial"/>
          <w:sz w:val="22"/>
          <w:szCs w:val="22"/>
        </w:rPr>
        <w:t>2</w:t>
      </w:r>
    </w:p>
    <w:p w:rsidR="00DC69D3" w:rsidRPr="00A01CD6" w:rsidRDefault="00DC69D3" w:rsidP="00DC69D3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URBROJ: 2144/04-05-17-</w:t>
      </w:r>
      <w:r w:rsidR="007A6CB3">
        <w:rPr>
          <w:rFonts w:ascii="Arial" w:hAnsi="Arial" w:cs="Arial"/>
          <w:sz w:val="22"/>
          <w:szCs w:val="22"/>
        </w:rPr>
        <w:t>22</w:t>
      </w:r>
    </w:p>
    <w:p w:rsidR="00DC69D3" w:rsidRPr="00A01CD6" w:rsidRDefault="00DC69D3" w:rsidP="00DC69D3">
      <w:pPr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 xml:space="preserve">Kršan, </w:t>
      </w:r>
      <w:r w:rsidR="007A6CB3">
        <w:rPr>
          <w:rFonts w:ascii="Arial" w:hAnsi="Arial" w:cs="Arial"/>
          <w:sz w:val="22"/>
          <w:szCs w:val="22"/>
        </w:rPr>
        <w:t>20</w:t>
      </w:r>
      <w:r w:rsidRPr="00A01C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Pr="00A01CD6">
        <w:rPr>
          <w:rFonts w:ascii="Arial" w:hAnsi="Arial" w:cs="Arial"/>
          <w:sz w:val="22"/>
          <w:szCs w:val="22"/>
        </w:rPr>
        <w:t xml:space="preserve"> 2017.</w:t>
      </w:r>
    </w:p>
    <w:p w:rsidR="00DC69D3" w:rsidRPr="00A01CD6" w:rsidRDefault="00DC69D3" w:rsidP="00DC69D3">
      <w:pPr>
        <w:rPr>
          <w:rFonts w:ascii="Arial" w:hAnsi="Arial" w:cs="Arial"/>
          <w:sz w:val="22"/>
          <w:szCs w:val="22"/>
        </w:rPr>
      </w:pPr>
    </w:p>
    <w:p w:rsidR="00DC69D3" w:rsidRPr="001A6F43" w:rsidRDefault="00DC69D3" w:rsidP="00DC69D3">
      <w:pPr>
        <w:jc w:val="both"/>
        <w:rPr>
          <w:rFonts w:ascii="Arial" w:hAnsi="Arial" w:cs="Arial"/>
          <w:b/>
          <w:sz w:val="22"/>
          <w:szCs w:val="22"/>
        </w:rPr>
      </w:pPr>
    </w:p>
    <w:p w:rsidR="00DC69D3" w:rsidRDefault="00DC69D3" w:rsidP="00DC69D3"/>
    <w:sectPr w:rsidR="00DC69D3" w:rsidSect="0015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983"/>
    <w:multiLevelType w:val="hybridMultilevel"/>
    <w:tmpl w:val="ED487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832"/>
    <w:multiLevelType w:val="hybridMultilevel"/>
    <w:tmpl w:val="A3EE7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38E5"/>
    <w:multiLevelType w:val="hybridMultilevel"/>
    <w:tmpl w:val="94587F14"/>
    <w:lvl w:ilvl="0" w:tplc="08029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6ED6"/>
    <w:rsid w:val="0015221B"/>
    <w:rsid w:val="001C02CE"/>
    <w:rsid w:val="002D125B"/>
    <w:rsid w:val="00477F51"/>
    <w:rsid w:val="004F26E1"/>
    <w:rsid w:val="007A6CB3"/>
    <w:rsid w:val="007F3041"/>
    <w:rsid w:val="00B4211F"/>
    <w:rsid w:val="00C36C08"/>
    <w:rsid w:val="00C741DD"/>
    <w:rsid w:val="00D2364A"/>
    <w:rsid w:val="00D96ED6"/>
    <w:rsid w:val="00DC69D3"/>
    <w:rsid w:val="00E8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">
    <w:name w:val="Char"/>
    <w:basedOn w:val="Normal"/>
    <w:rsid w:val="00DC6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proreda">
    <w:name w:val="No Spacing"/>
    <w:uiPriority w:val="1"/>
    <w:qFormat/>
    <w:rsid w:val="00DC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41DD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7F304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F30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F3041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7F3041"/>
    <w:rPr>
      <w:rFonts w:ascii="Arial" w:eastAsia="Times New Roman" w:hAnsi="Arial" w:cs="Arial"/>
      <w:szCs w:val="24"/>
      <w:lang w:eastAsia="hr-HR"/>
    </w:rPr>
  </w:style>
  <w:style w:type="paragraph" w:customStyle="1" w:styleId="Default">
    <w:name w:val="Default"/>
    <w:uiPriority w:val="99"/>
    <w:rsid w:val="00D23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">
    <w:name w:val=" Char"/>
    <w:basedOn w:val="Normal"/>
    <w:rsid w:val="00DC6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proreda">
    <w:name w:val="No Spacing"/>
    <w:uiPriority w:val="1"/>
    <w:qFormat/>
    <w:rsid w:val="00DC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41DD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7F304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F30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F3041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7F3041"/>
    <w:rPr>
      <w:rFonts w:ascii="Arial" w:eastAsia="Times New Roman" w:hAnsi="Arial" w:cs="Arial"/>
      <w:szCs w:val="24"/>
      <w:lang w:eastAsia="hr-HR"/>
    </w:rPr>
  </w:style>
  <w:style w:type="paragraph" w:customStyle="1" w:styleId="Default">
    <w:name w:val="Default"/>
    <w:uiPriority w:val="99"/>
    <w:rsid w:val="00D23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sandra</cp:lastModifiedBy>
  <cp:revision>4</cp:revision>
  <dcterms:created xsi:type="dcterms:W3CDTF">2017-12-22T09:11:00Z</dcterms:created>
  <dcterms:modified xsi:type="dcterms:W3CDTF">2017-12-26T13:00:00Z</dcterms:modified>
</cp:coreProperties>
</file>