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>Temeljem članka 3. Zakona o</w:t>
      </w:r>
      <w:r w:rsidR="00ED56ED">
        <w:rPr>
          <w:rFonts w:ascii="Arial" w:hAnsi="Arial" w:cs="Arial"/>
          <w:color w:val="5A5A5A"/>
        </w:rPr>
        <w:t xml:space="preserve"> predškolskom odgoju i obrazovanju</w:t>
      </w:r>
      <w:r>
        <w:rPr>
          <w:rFonts w:ascii="Arial" w:hAnsi="Arial" w:cs="Arial"/>
          <w:color w:val="5A5A5A"/>
        </w:rPr>
        <w:t>, članka 17. Statuta Dječjeg vrtića, te članka  22. i 23. Pravilnika o upisu djece u Dječji vrtić KOCKICA Kršan, Upravno vijeće Dječjeg vrtića donosi: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Arial Black" w:hAnsi="Arial Black" w:cs="Arial"/>
          <w:color w:val="FF0000"/>
          <w:sz w:val="27"/>
          <w:szCs w:val="27"/>
        </w:rPr>
        <w:t>O B A V I J E S T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color w:val="FF0000"/>
          <w:sz w:val="27"/>
          <w:szCs w:val="27"/>
        </w:rPr>
      </w:pPr>
      <w:r>
        <w:rPr>
          <w:rStyle w:val="Naglaeno"/>
          <w:rFonts w:ascii="Arial" w:hAnsi="Arial" w:cs="Arial"/>
          <w:color w:val="FF0000"/>
          <w:sz w:val="27"/>
          <w:szCs w:val="27"/>
        </w:rPr>
        <w:t>o upisu djece u jaslice/vrtić za pedagošku 2017/2018. Godinu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Pr="00DD369D" w:rsidRDefault="00704479" w:rsidP="00704479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Dječji vrtić KOCKICA,Kršan</w:t>
      </w:r>
      <w:r w:rsidRPr="00DD369D">
        <w:rPr>
          <w:rFonts w:ascii="Arial" w:hAnsi="Arial" w:cs="Arial"/>
          <w:spacing w:val="-3"/>
          <w:sz w:val="24"/>
          <w:szCs w:val="24"/>
        </w:rPr>
        <w:t xml:space="preserve"> primat će zahtjeve za upis djece u programe predškolskog odgoja i obrazovanja</w:t>
      </w:r>
    </w:p>
    <w:p w:rsidR="00704479" w:rsidRPr="004A6353" w:rsidRDefault="00704479" w:rsidP="00704479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Comic Sans MS" w:hAnsi="Comic Sans MS" w:cs="Arial"/>
          <w:color w:val="FF0000"/>
          <w:sz w:val="27"/>
          <w:szCs w:val="27"/>
        </w:rPr>
        <w:t>Od 03. KOLOVOZA do 11.KOLOVOZA 2017. GODINE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Comic Sans MS" w:hAnsi="Comic Sans MS" w:cs="Arial"/>
          <w:i/>
          <w:iCs/>
          <w:color w:val="5A5A5A"/>
          <w:sz w:val="27"/>
          <w:szCs w:val="27"/>
        </w:rPr>
        <w:t>Zahtjeve za upis sa potrebnom dokumentacijom možete</w:t>
      </w:r>
      <w:r w:rsidR="00ED56ED">
        <w:rPr>
          <w:rStyle w:val="Naglaeno"/>
          <w:rFonts w:ascii="Comic Sans MS" w:hAnsi="Comic Sans MS" w:cs="Arial"/>
          <w:i/>
          <w:iCs/>
          <w:color w:val="5A5A5A"/>
          <w:sz w:val="27"/>
          <w:szCs w:val="27"/>
        </w:rPr>
        <w:t xml:space="preserve"> preuzeti sa web stranice Općine Kršan ili</w:t>
      </w:r>
      <w:r>
        <w:rPr>
          <w:rStyle w:val="Naglaeno"/>
          <w:rFonts w:ascii="Comic Sans MS" w:hAnsi="Comic Sans MS" w:cs="Arial"/>
          <w:i/>
          <w:iCs/>
          <w:color w:val="5A5A5A"/>
          <w:sz w:val="27"/>
          <w:szCs w:val="27"/>
        </w:rPr>
        <w:t xml:space="preserve"> podignuti u Općini Kršan od 03.kolovoza 2017.</w:t>
      </w:r>
    </w:p>
    <w:p w:rsidR="00704479" w:rsidRDefault="00ED56ED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Comic Sans MS" w:hAnsi="Comic Sans MS" w:cs="Arial"/>
          <w:i/>
          <w:iCs/>
          <w:color w:val="5A5A5A"/>
          <w:sz w:val="27"/>
          <w:szCs w:val="27"/>
        </w:rPr>
        <w:t>od 8</w:t>
      </w:r>
      <w:r w:rsidR="00704479">
        <w:rPr>
          <w:rStyle w:val="Naglaeno"/>
          <w:rFonts w:ascii="Comic Sans MS" w:hAnsi="Comic Sans MS" w:cs="Arial"/>
          <w:i/>
          <w:iCs/>
          <w:color w:val="5A5A5A"/>
          <w:sz w:val="27"/>
          <w:szCs w:val="27"/>
        </w:rPr>
        <w:t>,00 do 15,00 sati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 xml:space="preserve">Upisi će se obavljati u prostorijama Općine Kršan, </w:t>
      </w:r>
      <w:proofErr w:type="spellStart"/>
      <w:r>
        <w:rPr>
          <w:rFonts w:ascii="Arial" w:hAnsi="Arial" w:cs="Arial"/>
          <w:color w:val="5A5A5A"/>
        </w:rPr>
        <w:t>Blaškovići</w:t>
      </w:r>
      <w:proofErr w:type="spellEnd"/>
      <w:r>
        <w:rPr>
          <w:rFonts w:ascii="Arial" w:hAnsi="Arial" w:cs="Arial"/>
          <w:color w:val="5A5A5A"/>
        </w:rPr>
        <w:t xml:space="preserve"> 12, Kršan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Pr="006234AF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 w:rsidRPr="006234AF">
        <w:rPr>
          <w:rFonts w:ascii="Arial" w:hAnsi="Arial" w:cs="Arial"/>
          <w:color w:val="5A5A5A"/>
        </w:rPr>
        <w:t>-</w:t>
      </w:r>
      <w:r w:rsidRPr="006234AF">
        <w:rPr>
          <w:rFonts w:ascii="Arial" w:hAnsi="Arial" w:cs="Arial"/>
          <w:color w:val="5A5A5A"/>
          <w:u w:val="single"/>
        </w:rPr>
        <w:t> na slobodna mjesta jaslica i vrtića: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</w:p>
    <w:p w:rsidR="00704479" w:rsidRPr="008519F8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5A5A5A"/>
          <w:sz w:val="27"/>
          <w:szCs w:val="27"/>
        </w:rPr>
      </w:pPr>
      <w:r>
        <w:rPr>
          <w:rStyle w:val="Naglaeno"/>
          <w:rFonts w:ascii="Comic Sans MS" w:hAnsi="Comic Sans MS" w:cs="Arial"/>
          <w:color w:val="5A5A5A"/>
          <w:sz w:val="27"/>
          <w:szCs w:val="27"/>
        </w:rPr>
        <w:t>1. CENTRALNI VRTIć - Pristav </w:t>
      </w:r>
    </w:p>
    <w:p w:rsidR="00704479" w:rsidRDefault="00704479" w:rsidP="0070447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i/>
          <w:iCs/>
          <w:color w:val="5A5A5A"/>
        </w:rPr>
      </w:pPr>
      <w:r>
        <w:rPr>
          <w:rStyle w:val="Naglaeno"/>
          <w:rFonts w:ascii="Arial" w:hAnsi="Arial" w:cs="Arial"/>
          <w:i/>
          <w:iCs/>
          <w:color w:val="5A5A5A"/>
        </w:rPr>
        <w:t>djeca od navršene 3 godine do polaska u OŠ</w:t>
      </w:r>
    </w:p>
    <w:p w:rsidR="00704479" w:rsidRDefault="00704479" w:rsidP="0070447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 w:rsidRPr="008519F8">
        <w:rPr>
          <w:rStyle w:val="Naglaeno"/>
          <w:rFonts w:ascii="Comic Sans MS" w:hAnsi="Comic Sans MS" w:cs="Arial"/>
          <w:color w:val="5A5A5A"/>
        </w:rPr>
        <w:t>do popunjavanja postojećih kapaciteta</w:t>
      </w:r>
      <w:r>
        <w:rPr>
          <w:rStyle w:val="Naglaeno"/>
          <w:rFonts w:ascii="Arial" w:hAnsi="Arial" w:cs="Arial"/>
          <w:i/>
          <w:iCs/>
          <w:color w:val="5A5A5A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Comic Sans MS" w:hAnsi="Comic Sans MS" w:cs="Arial"/>
          <w:color w:val="5A5A5A"/>
          <w:sz w:val="27"/>
          <w:szCs w:val="27"/>
        </w:rPr>
        <w:t xml:space="preserve">2. PO </w:t>
      </w:r>
      <w:proofErr w:type="spellStart"/>
      <w:r>
        <w:rPr>
          <w:rStyle w:val="Naglaeno"/>
          <w:rFonts w:ascii="Comic Sans MS" w:hAnsi="Comic Sans MS" w:cs="Arial"/>
          <w:color w:val="5A5A5A"/>
          <w:sz w:val="27"/>
          <w:szCs w:val="27"/>
        </w:rPr>
        <w:t>POTPIćAN</w:t>
      </w:r>
      <w:proofErr w:type="spellEnd"/>
      <w:r>
        <w:rPr>
          <w:rStyle w:val="Naglaeno"/>
          <w:rFonts w:ascii="Comic Sans MS" w:hAnsi="Comic Sans MS" w:cs="Arial"/>
          <w:color w:val="5A5A5A"/>
          <w:sz w:val="27"/>
          <w:szCs w:val="27"/>
        </w:rPr>
        <w:t xml:space="preserve"> - JASLICE </w:t>
      </w:r>
    </w:p>
    <w:p w:rsidR="00704479" w:rsidRPr="008519F8" w:rsidRDefault="00704479" w:rsidP="0070447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bCs w:val="0"/>
          <w:color w:val="5A5A5A"/>
          <w:sz w:val="21"/>
          <w:szCs w:val="21"/>
        </w:rPr>
      </w:pPr>
      <w:r>
        <w:rPr>
          <w:rStyle w:val="Naglaeno"/>
          <w:rFonts w:ascii="Arial" w:hAnsi="Arial" w:cs="Arial"/>
          <w:i/>
          <w:iCs/>
          <w:color w:val="5A5A5A"/>
        </w:rPr>
        <w:t>djeca od navršene 1 do 3 godine života</w:t>
      </w:r>
    </w:p>
    <w:p w:rsidR="00704479" w:rsidRDefault="00704479" w:rsidP="0070447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 w:rsidRPr="008519F8">
        <w:rPr>
          <w:rStyle w:val="Naglaeno"/>
          <w:rFonts w:ascii="Comic Sans MS" w:hAnsi="Comic Sans MS" w:cs="Arial"/>
          <w:color w:val="5A5A5A"/>
        </w:rPr>
        <w:t>do popunjavanja postojećih kapaciteta</w:t>
      </w:r>
      <w:r>
        <w:rPr>
          <w:rStyle w:val="Naglaeno"/>
          <w:rFonts w:ascii="Arial" w:hAnsi="Arial" w:cs="Arial"/>
          <w:i/>
          <w:iCs/>
          <w:color w:val="5A5A5A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A5A5A"/>
          <w:sz w:val="21"/>
          <w:szCs w:val="21"/>
        </w:rPr>
      </w:pP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>- </w:t>
      </w:r>
      <w:r>
        <w:rPr>
          <w:rFonts w:ascii="Arial" w:hAnsi="Arial" w:cs="Arial"/>
          <w:color w:val="5A5A5A"/>
          <w:u w:val="single"/>
        </w:rPr>
        <w:t>u programe i boravak: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ED56ED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5A5A5A"/>
        </w:rPr>
      </w:pPr>
      <w:r>
        <w:rPr>
          <w:rStyle w:val="Naglaeno"/>
          <w:rFonts w:ascii="Arial" w:hAnsi="Arial" w:cs="Arial"/>
          <w:color w:val="5A5A5A"/>
        </w:rPr>
        <w:t xml:space="preserve">a) Redoviti programi </w:t>
      </w:r>
      <w:r w:rsidR="00ED56ED">
        <w:rPr>
          <w:rStyle w:val="Naglaeno"/>
          <w:rFonts w:ascii="Arial" w:hAnsi="Arial" w:cs="Arial"/>
          <w:color w:val="5A5A5A"/>
        </w:rPr>
        <w:t>vrtića i jaslica - cjelodnevni boravak</w:t>
      </w:r>
    </w:p>
    <w:p w:rsidR="00704479" w:rsidRDefault="00ED56ED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Arial" w:hAnsi="Arial" w:cs="Arial"/>
          <w:color w:val="5A5A5A"/>
        </w:rPr>
        <w:t xml:space="preserve">                                                             -</w:t>
      </w:r>
      <w:r w:rsidR="00704479">
        <w:rPr>
          <w:rStyle w:val="Naglaeno"/>
          <w:rFonts w:ascii="Arial" w:hAnsi="Arial" w:cs="Arial"/>
          <w:color w:val="5A5A5A"/>
        </w:rPr>
        <w:t xml:space="preserve"> poludnevni boravak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Style w:val="Naglaeno"/>
          <w:rFonts w:ascii="Arial" w:hAnsi="Arial" w:cs="Arial"/>
          <w:color w:val="5A5A5A"/>
        </w:rPr>
        <w:t xml:space="preserve">b) Kraći i rekreacioni programi tijekom godine (izleti, zimovanja, posjete, šetnje, druženja, planinarski pohodi, programi kulturno umjetničkog sadržaja, učestvovanje u javnim nastupima, rad na </w:t>
      </w:r>
      <w:proofErr w:type="spellStart"/>
      <w:r>
        <w:rPr>
          <w:rStyle w:val="Naglaeno"/>
          <w:rFonts w:ascii="Arial" w:hAnsi="Arial" w:cs="Arial"/>
          <w:color w:val="5A5A5A"/>
        </w:rPr>
        <w:t>projektima..</w:t>
      </w:r>
      <w:proofErr w:type="spellEnd"/>
      <w:r>
        <w:rPr>
          <w:rStyle w:val="Naglaeno"/>
          <w:rFonts w:ascii="Arial" w:hAnsi="Arial" w:cs="Arial"/>
          <w:color w:val="5A5A5A"/>
        </w:rPr>
        <w:t>.)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>Dječji vrtić u njezi, odgoju i obrazovanju s djecom od navršene godine dana do polaska u Osnovnu školu primjenjuje i provodi:</w:t>
      </w:r>
    </w:p>
    <w:p w:rsidR="00704479" w:rsidRDefault="00704479" w:rsidP="007044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 </w:t>
      </w:r>
    </w:p>
    <w:p w:rsidR="00704479" w:rsidRDefault="00704479" w:rsidP="0070447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>humanističku koncepciju razvoja u skladu s dječjom prirodom čije su osnovne karakteristike:</w:t>
      </w:r>
      <w:r w:rsidR="00ED56ED">
        <w:rPr>
          <w:rFonts w:ascii="Arial" w:hAnsi="Arial" w:cs="Arial"/>
          <w:color w:val="5A5A5A"/>
        </w:rPr>
        <w:t xml:space="preserve"> </w:t>
      </w:r>
      <w:r>
        <w:rPr>
          <w:rFonts w:ascii="Arial" w:hAnsi="Arial" w:cs="Arial"/>
          <w:color w:val="5A5A5A"/>
        </w:rPr>
        <w:t xml:space="preserve">mješovitost odgojnih skupina; individualni pristup svakom djetetu; fleksibilno oblikovanje prostora u funkciji djetetova razvoja; bogatstvo ponuđenih </w:t>
      </w:r>
      <w:r>
        <w:rPr>
          <w:rFonts w:ascii="Arial" w:hAnsi="Arial" w:cs="Arial"/>
          <w:color w:val="5A5A5A"/>
        </w:rPr>
        <w:lastRenderedPageBreak/>
        <w:t>materijala i poticaja; dječja sloboda kretanja, izbora materijala, prostora i partnera za aktivnosti; individualni rad i rad u manjim grupama; zadovoljavanje dječjih specifičnih interesa i potreba; organizacija dnevnog odmora ; samoposluživanje pri obrocima; poticanje prirodnog učenja djece - samoučenje; rad na projektima; odgajatelj- refleksivni praktičar i istraživač odgojne prakse; partnerstvo s roditeljima</w:t>
      </w:r>
    </w:p>
    <w:p w:rsidR="00704479" w:rsidRPr="008519F8" w:rsidRDefault="00704479" w:rsidP="0070447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5A5A5A"/>
          <w:sz w:val="21"/>
          <w:szCs w:val="21"/>
        </w:rPr>
      </w:pPr>
      <w:r w:rsidRPr="008519F8">
        <w:rPr>
          <w:rFonts w:ascii="Arial" w:hAnsi="Arial" w:cs="Arial"/>
          <w:color w:val="5A5A5A"/>
        </w:rPr>
        <w:t xml:space="preserve">zdravu, pravilnu i kvalitetnu prehranu kroz četiri ili dva obroka (cjelodnevni i poludnevni boravak) </w:t>
      </w:r>
    </w:p>
    <w:p w:rsidR="00704479" w:rsidRDefault="00704479" w:rsidP="0070447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 w:cs="Arial"/>
          <w:color w:val="5A5A5A"/>
        </w:rPr>
        <w:t>kontinuirani zdravstveni odgoj djece</w:t>
      </w:r>
    </w:p>
    <w:p w:rsidR="00704479" w:rsidRDefault="00704479" w:rsidP="00704479"/>
    <w:p w:rsidR="00704479" w:rsidRDefault="00704479" w:rsidP="00704479"/>
    <w:p w:rsidR="00704479" w:rsidRDefault="00704479" w:rsidP="0070447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NAPOMENA:</w:t>
      </w:r>
    </w:p>
    <w:p w:rsidR="00704479" w:rsidRDefault="00704479" w:rsidP="00704479">
      <w:pPr>
        <w:rPr>
          <w:sz w:val="32"/>
          <w:szCs w:val="32"/>
        </w:rPr>
      </w:pPr>
      <w:r w:rsidRPr="00ED56ED">
        <w:rPr>
          <w:color w:val="FF0000"/>
          <w:sz w:val="32"/>
          <w:szCs w:val="32"/>
        </w:rPr>
        <w:t>1.</w:t>
      </w:r>
      <w:r>
        <w:rPr>
          <w:color w:val="FF0000"/>
          <w:sz w:val="24"/>
          <w:szCs w:val="24"/>
        </w:rPr>
        <w:t xml:space="preserve">  </w:t>
      </w:r>
      <w:r>
        <w:rPr>
          <w:sz w:val="32"/>
          <w:szCs w:val="32"/>
        </w:rPr>
        <w:t>Napominjemo da roditelji</w:t>
      </w:r>
      <w:r w:rsidRPr="00E349AF">
        <w:rPr>
          <w:sz w:val="32"/>
          <w:szCs w:val="32"/>
        </w:rPr>
        <w:t>/skrbnici koji su zahtjev za upis p</w:t>
      </w:r>
      <w:r>
        <w:rPr>
          <w:sz w:val="32"/>
          <w:szCs w:val="32"/>
        </w:rPr>
        <w:t>redali tijekom svibnja 2017.</w:t>
      </w:r>
      <w:r w:rsidR="00ED56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 Dječji </w:t>
      </w:r>
      <w:r w:rsidRPr="00E349AF">
        <w:rPr>
          <w:sz w:val="32"/>
          <w:szCs w:val="32"/>
        </w:rPr>
        <w:t xml:space="preserve">vrtić </w:t>
      </w:r>
      <w:proofErr w:type="spellStart"/>
      <w:r>
        <w:rPr>
          <w:sz w:val="32"/>
          <w:szCs w:val="32"/>
        </w:rPr>
        <w:t>Pjerina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Verbanac</w:t>
      </w:r>
      <w:proofErr w:type="spellEnd"/>
      <w:r>
        <w:rPr>
          <w:sz w:val="32"/>
          <w:szCs w:val="32"/>
        </w:rPr>
        <w:t xml:space="preserve"> Labin</w:t>
      </w:r>
      <w:r w:rsidRPr="00E349AF">
        <w:rPr>
          <w:sz w:val="32"/>
          <w:szCs w:val="32"/>
        </w:rPr>
        <w:t>,</w:t>
      </w:r>
      <w:r w:rsidR="00ED56ED">
        <w:rPr>
          <w:sz w:val="32"/>
          <w:szCs w:val="32"/>
        </w:rPr>
        <w:t xml:space="preserve"> a za Područno odjeljenje </w:t>
      </w:r>
      <w:proofErr w:type="spellStart"/>
      <w:r w:rsidR="00ED56ED">
        <w:rPr>
          <w:sz w:val="32"/>
          <w:szCs w:val="32"/>
        </w:rPr>
        <w:t>Potpićan</w:t>
      </w:r>
      <w:proofErr w:type="spellEnd"/>
      <w:r w:rsidR="00ED56ED">
        <w:rPr>
          <w:sz w:val="32"/>
          <w:szCs w:val="32"/>
        </w:rPr>
        <w:t>,</w:t>
      </w:r>
      <w:r w:rsidRPr="00E349AF">
        <w:rPr>
          <w:sz w:val="32"/>
          <w:szCs w:val="32"/>
        </w:rPr>
        <w:t xml:space="preserve"> </w:t>
      </w:r>
      <w:r w:rsidRPr="00E349AF">
        <w:rPr>
          <w:sz w:val="32"/>
          <w:szCs w:val="32"/>
          <w:u w:val="thick"/>
        </w:rPr>
        <w:t>ne moraju</w:t>
      </w:r>
      <w:r w:rsidRPr="00E349AF">
        <w:rPr>
          <w:sz w:val="32"/>
          <w:szCs w:val="32"/>
        </w:rPr>
        <w:t xml:space="preserve"> ponavljati zahtjev.  Svi zahtjevi  sa priloženom dokumentacijom predani u Dječji vrtić </w:t>
      </w:r>
      <w:proofErr w:type="spellStart"/>
      <w:r w:rsidRPr="00E349AF">
        <w:rPr>
          <w:sz w:val="32"/>
          <w:szCs w:val="32"/>
        </w:rPr>
        <w:t>Pjerina</w:t>
      </w:r>
      <w:proofErr w:type="spellEnd"/>
      <w:r w:rsidRPr="00E349AF">
        <w:rPr>
          <w:sz w:val="32"/>
          <w:szCs w:val="32"/>
        </w:rPr>
        <w:t xml:space="preserve"> </w:t>
      </w:r>
      <w:proofErr w:type="spellStart"/>
      <w:r w:rsidRPr="00E349AF">
        <w:rPr>
          <w:sz w:val="32"/>
          <w:szCs w:val="32"/>
        </w:rPr>
        <w:t>Verbanac</w:t>
      </w:r>
      <w:proofErr w:type="spellEnd"/>
      <w:r w:rsidRPr="00E349AF">
        <w:rPr>
          <w:sz w:val="32"/>
          <w:szCs w:val="32"/>
        </w:rPr>
        <w:t>, Labin  tijekom svibnja 20</w:t>
      </w:r>
      <w:r w:rsidR="00ED56ED">
        <w:rPr>
          <w:sz w:val="32"/>
          <w:szCs w:val="32"/>
        </w:rPr>
        <w:t>17. biti će uzeti u razmatranje bez obzira da li su ostvarili pravo upisa.</w:t>
      </w:r>
    </w:p>
    <w:p w:rsidR="00704479" w:rsidRDefault="00704479" w:rsidP="00704479">
      <w:pPr>
        <w:rPr>
          <w:sz w:val="32"/>
          <w:szCs w:val="32"/>
        </w:rPr>
      </w:pPr>
      <w:r w:rsidRPr="00E349AF">
        <w:rPr>
          <w:color w:val="FF0000"/>
          <w:sz w:val="32"/>
          <w:szCs w:val="32"/>
        </w:rPr>
        <w:t>2.</w:t>
      </w:r>
      <w:r>
        <w:rPr>
          <w:sz w:val="32"/>
          <w:szCs w:val="32"/>
        </w:rPr>
        <w:t xml:space="preserve"> Prijedlog liste prvenstva objavit će</w:t>
      </w:r>
      <w:r w:rsidR="00ED56ED">
        <w:rPr>
          <w:sz w:val="32"/>
          <w:szCs w:val="32"/>
        </w:rPr>
        <w:t xml:space="preserve"> se javno na oglasnoj ploči Dječjeg vrtića KOCKICA, Pristav 121,Kršan</w:t>
      </w:r>
      <w:bookmarkStart w:id="0" w:name="_GoBack"/>
      <w:bookmarkEnd w:id="0"/>
      <w:r>
        <w:rPr>
          <w:sz w:val="32"/>
          <w:szCs w:val="32"/>
        </w:rPr>
        <w:t xml:space="preserve"> , dana 14.08.2017.</w:t>
      </w:r>
    </w:p>
    <w:p w:rsidR="00704479" w:rsidRPr="00E349AF" w:rsidRDefault="00704479" w:rsidP="00704479">
      <w:pPr>
        <w:rPr>
          <w:sz w:val="32"/>
          <w:szCs w:val="32"/>
        </w:rPr>
      </w:pPr>
      <w:r w:rsidRPr="00E349AF">
        <w:rPr>
          <w:color w:val="FF0000"/>
          <w:sz w:val="32"/>
          <w:szCs w:val="32"/>
        </w:rPr>
        <w:t xml:space="preserve">3. </w:t>
      </w:r>
      <w:r>
        <w:rPr>
          <w:sz w:val="32"/>
          <w:szCs w:val="32"/>
        </w:rPr>
        <w:t>Zbog žurnosti u postupku svi pristupnici upisa biti će obaviješteni o rezultatima upisa i telefonskim putem</w:t>
      </w:r>
    </w:p>
    <w:p w:rsidR="00704479" w:rsidRPr="00E349AF" w:rsidRDefault="00704479" w:rsidP="00704479">
      <w:pPr>
        <w:rPr>
          <w:color w:val="FF0000"/>
          <w:sz w:val="24"/>
          <w:szCs w:val="24"/>
        </w:rPr>
      </w:pPr>
    </w:p>
    <w:p w:rsidR="000907E9" w:rsidRDefault="000907E9"/>
    <w:sectPr w:rsidR="0009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4EF2"/>
    <w:multiLevelType w:val="hybridMultilevel"/>
    <w:tmpl w:val="AE56C4C6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6A2003"/>
    <w:multiLevelType w:val="multilevel"/>
    <w:tmpl w:val="83D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86B87"/>
    <w:multiLevelType w:val="hybridMultilevel"/>
    <w:tmpl w:val="CF44DD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9"/>
    <w:rsid w:val="000907E9"/>
    <w:rsid w:val="00704479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4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2017-08-03T10:29:00Z</dcterms:created>
  <dcterms:modified xsi:type="dcterms:W3CDTF">2017-08-03T12:08:00Z</dcterms:modified>
</cp:coreProperties>
</file>