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93" w:rsidRDefault="00916F93" w:rsidP="00916F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V J E Š Ć E</w:t>
      </w:r>
    </w:p>
    <w:p w:rsidR="00916F93" w:rsidRDefault="00916F93" w:rsidP="00916F93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916F93" w:rsidRDefault="00916F93" w:rsidP="00916F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van</w:t>
      </w:r>
      <w:r>
        <w:rPr>
          <w:rFonts w:ascii="Arial" w:hAnsi="Arial" w:cs="Arial"/>
          <w:sz w:val="22"/>
          <w:szCs w:val="22"/>
        </w:rPr>
        <w:t xml:space="preserve">redne sjednice Općinskog vijeća Općine Kršan održane dana </w:t>
      </w:r>
      <w:r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prosinca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2015. godine, </w:t>
      </w:r>
      <w:r>
        <w:rPr>
          <w:rFonts w:ascii="Arial" w:hAnsi="Arial" w:cs="Arial"/>
          <w:sz w:val="22"/>
          <w:szCs w:val="22"/>
        </w:rPr>
        <w:t>na kojoj je prisustvovalo 13  vijećnika  Općinskog vijeća Općine Kršan.</w:t>
      </w:r>
    </w:p>
    <w:p w:rsidR="00916F93" w:rsidRDefault="00916F93" w:rsidP="00916F93">
      <w:pPr>
        <w:jc w:val="both"/>
        <w:rPr>
          <w:rFonts w:ascii="Arial" w:hAnsi="Arial" w:cs="Arial"/>
          <w:bCs/>
          <w:sz w:val="22"/>
          <w:szCs w:val="22"/>
        </w:rPr>
      </w:pPr>
    </w:p>
    <w:p w:rsidR="00916F93" w:rsidRDefault="00916F93" w:rsidP="00916F9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 sjednici Općinskog vijeća Općine Kršan </w:t>
      </w:r>
      <w:r>
        <w:rPr>
          <w:rFonts w:ascii="Arial" w:hAnsi="Arial" w:cs="Arial"/>
          <w:b/>
          <w:bCs/>
          <w:sz w:val="22"/>
          <w:szCs w:val="22"/>
        </w:rPr>
        <w:t>donijeti su sljedeći akti:</w:t>
      </w:r>
    </w:p>
    <w:p w:rsidR="00916F93" w:rsidRDefault="00916F93" w:rsidP="00916F9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16F93" w:rsidRPr="00916F93" w:rsidRDefault="00916F93" w:rsidP="00916F9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6F93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916F93">
        <w:rPr>
          <w:rFonts w:ascii="Arial" w:hAnsi="Arial" w:cs="Arial"/>
          <w:b/>
          <w:color w:val="000000"/>
          <w:sz w:val="22"/>
          <w:szCs w:val="22"/>
        </w:rPr>
        <w:t>Odluk</w:t>
      </w:r>
      <w:r w:rsidRPr="00916F93">
        <w:rPr>
          <w:rFonts w:ascii="Arial" w:hAnsi="Arial" w:cs="Arial"/>
          <w:b/>
          <w:color w:val="000000"/>
          <w:sz w:val="22"/>
          <w:szCs w:val="22"/>
        </w:rPr>
        <w:t>a</w:t>
      </w:r>
      <w:r w:rsidRPr="00916F93">
        <w:rPr>
          <w:rFonts w:ascii="Arial" w:hAnsi="Arial" w:cs="Arial"/>
          <w:b/>
          <w:color w:val="000000"/>
          <w:sz w:val="22"/>
          <w:szCs w:val="22"/>
        </w:rPr>
        <w:t xml:space="preserve"> o privremenoj zabrani izvođenja radova na području Općine Kršan</w:t>
      </w:r>
    </w:p>
    <w:p w:rsidR="00916F93" w:rsidRPr="00916F93" w:rsidRDefault="00916F93" w:rsidP="00916F9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16F93" w:rsidRDefault="00916F93" w:rsidP="00916F9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Odlukom o privremenoj zabrani izvođenja radova na području Općine Kršan određuju se vrste građevina, vr</w:t>
      </w:r>
      <w:r>
        <w:rPr>
          <w:rFonts w:ascii="Arial" w:hAnsi="Arial" w:cs="Arial"/>
          <w:color w:val="000000"/>
          <w:sz w:val="22"/>
          <w:szCs w:val="22"/>
        </w:rPr>
        <w:t>ste radova, područja, razdoblje,</w:t>
      </w:r>
      <w:r>
        <w:rPr>
          <w:rFonts w:ascii="Arial" w:hAnsi="Arial" w:cs="Arial"/>
          <w:color w:val="000000"/>
          <w:sz w:val="22"/>
          <w:szCs w:val="22"/>
        </w:rPr>
        <w:t xml:space="preserve"> vrijeme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na koje se o</w:t>
      </w:r>
      <w:r>
        <w:rPr>
          <w:rFonts w:ascii="Arial" w:hAnsi="Arial" w:cs="Arial"/>
          <w:color w:val="000000"/>
          <w:sz w:val="22"/>
          <w:szCs w:val="22"/>
        </w:rPr>
        <w:t>dnosi privremena zabrana radova</w:t>
      </w:r>
      <w:r w:rsidRPr="00916F9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 nadzor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nad provođenjem Odluke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E437E" w:rsidRDefault="000E437E" w:rsidP="00916F9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E437E" w:rsidRDefault="000E437E" w:rsidP="000E437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Zabrana se odnosi na izvođenje radova miniranja i izvođenje građevinskih radova sa teškom mehanizacijom (bageri, buldožeri,</w:t>
      </w:r>
      <w:r>
        <w:rPr>
          <w:rFonts w:ascii="Arial" w:hAnsi="Arial" w:cs="Arial"/>
          <w:color w:val="000000"/>
          <w:sz w:val="22"/>
          <w:szCs w:val="22"/>
        </w:rPr>
        <w:t xml:space="preserve"> rovokopači i slično)</w:t>
      </w:r>
      <w:r>
        <w:rPr>
          <w:rFonts w:ascii="Arial" w:hAnsi="Arial" w:cs="Arial"/>
          <w:color w:val="000000"/>
          <w:sz w:val="22"/>
          <w:szCs w:val="22"/>
        </w:rPr>
        <w:t xml:space="preserve"> na sv</w:t>
      </w:r>
      <w:r>
        <w:rPr>
          <w:rFonts w:ascii="Arial" w:hAnsi="Arial" w:cs="Arial"/>
          <w:color w:val="000000"/>
          <w:sz w:val="22"/>
          <w:szCs w:val="22"/>
        </w:rPr>
        <w:t>im naseljima</w:t>
      </w:r>
      <w:r>
        <w:rPr>
          <w:rFonts w:ascii="Arial" w:hAnsi="Arial" w:cs="Arial"/>
          <w:color w:val="000000"/>
          <w:sz w:val="22"/>
          <w:szCs w:val="22"/>
        </w:rPr>
        <w:t xml:space="preserve"> na području Općine Kršan, u razdoblju od  01. srpnja  do 31. kolovoza,  na vrijeme od 0:00 do 24:00 sata.</w:t>
      </w:r>
    </w:p>
    <w:p w:rsidR="000E437E" w:rsidRDefault="000E437E" w:rsidP="00916F9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16F93" w:rsidRDefault="000E437E" w:rsidP="00916F9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rema odredbama Zakona o gradnji 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="00916F93">
        <w:rPr>
          <w:rFonts w:ascii="Arial" w:hAnsi="Arial" w:cs="Arial"/>
          <w:color w:val="000000"/>
          <w:sz w:val="22"/>
          <w:szCs w:val="22"/>
        </w:rPr>
        <w:t xml:space="preserve">abrana se ne odnosi </w:t>
      </w:r>
      <w:r w:rsidR="00916F93">
        <w:rPr>
          <w:rFonts w:ascii="Arial" w:hAnsi="Arial" w:cs="Arial"/>
          <w:color w:val="000000"/>
          <w:sz w:val="22"/>
          <w:szCs w:val="22"/>
        </w:rPr>
        <w:t>na:</w:t>
      </w:r>
      <w:r w:rsidR="00916F93">
        <w:rPr>
          <w:rFonts w:ascii="Arial" w:hAnsi="Arial" w:cs="Arial"/>
          <w:color w:val="000000"/>
          <w:sz w:val="22"/>
          <w:szCs w:val="22"/>
        </w:rPr>
        <w:t xml:space="preserve"> građevine, odnosno radove za čije je građenje, odnosno izvođenje utvrđen interes Republike Hrvatske</w:t>
      </w:r>
      <w:r w:rsidR="00916F93">
        <w:rPr>
          <w:rFonts w:ascii="Arial" w:hAnsi="Arial" w:cs="Arial"/>
          <w:color w:val="000000"/>
          <w:sz w:val="22"/>
          <w:szCs w:val="22"/>
        </w:rPr>
        <w:t xml:space="preserve">, </w:t>
      </w:r>
      <w:r w:rsidR="00916F93">
        <w:rPr>
          <w:rFonts w:ascii="Arial" w:hAnsi="Arial" w:cs="Arial"/>
          <w:color w:val="000000"/>
          <w:sz w:val="22"/>
          <w:szCs w:val="22"/>
        </w:rPr>
        <w:t>uklanjanje građevina na temelju rješenja građevinske inspekcije ili odluke drugog tijela državne vlasti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16F93" w:rsidRDefault="00916F93" w:rsidP="00916F9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Zabrana se odnosi i na jednostavne građevine osim na grobnice i nadgrobne spomenike.</w:t>
      </w:r>
    </w:p>
    <w:p w:rsidR="000E437E" w:rsidRDefault="000E437E" w:rsidP="000E43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E437E" w:rsidRDefault="000E437E" w:rsidP="000E437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Općinski načelnik može na pisani zahtjev svojom odlukom, privremeno odobriti izvođenje radova </w:t>
      </w:r>
      <w:r>
        <w:rPr>
          <w:rFonts w:ascii="Arial" w:hAnsi="Arial" w:cs="Arial"/>
          <w:color w:val="000000"/>
          <w:sz w:val="22"/>
          <w:szCs w:val="22"/>
        </w:rPr>
        <w:t>prema uvjetima utvrđenim u Odluci.</w:t>
      </w:r>
    </w:p>
    <w:p w:rsidR="00916F93" w:rsidRDefault="00916F93" w:rsidP="00916F9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16F93" w:rsidRDefault="00916F93" w:rsidP="00916F9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16F93" w:rsidRPr="00041356" w:rsidRDefault="000E437E" w:rsidP="00916F9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041356">
        <w:rPr>
          <w:rFonts w:ascii="Arial" w:hAnsi="Arial" w:cs="Arial"/>
          <w:b/>
          <w:color w:val="000000"/>
          <w:sz w:val="22"/>
          <w:szCs w:val="22"/>
        </w:rPr>
        <w:t>Odluka o prodaji nekretnina u vlasništvu Općine Kršan</w:t>
      </w:r>
    </w:p>
    <w:p w:rsidR="008C55D9" w:rsidRDefault="008C55D9" w:rsidP="00041356">
      <w:pPr>
        <w:pStyle w:val="Bezproreda"/>
        <w:jc w:val="both"/>
      </w:pPr>
    </w:p>
    <w:p w:rsidR="00041356" w:rsidRDefault="00041356" w:rsidP="00041356">
      <w:pPr>
        <w:pStyle w:val="Bezproreda"/>
        <w:jc w:val="both"/>
      </w:pPr>
      <w:bookmarkStart w:id="0" w:name="_GoBack"/>
      <w:bookmarkEnd w:id="0"/>
      <w:r>
        <w:t xml:space="preserve">Općinsko vijeće Općine Kršan donijelo je dana 24. studeni 2015. g. Odluku o objavi natječaja za prodaju nekretnina u vlasništvu/suvlasništvu/upravljanju Općine Kršan u k.o. Kršan, k.o. Nova Vas, k.o. </w:t>
      </w:r>
      <w:proofErr w:type="spellStart"/>
      <w:r>
        <w:t>Kožljak</w:t>
      </w:r>
      <w:proofErr w:type="spellEnd"/>
      <w:r>
        <w:t xml:space="preserve"> i k.o. Plomin. </w:t>
      </w:r>
      <w:r>
        <w:t>Nakon provedenog postupka javnog natječaja</w:t>
      </w:r>
      <w:r>
        <w:t xml:space="preserve">  Komisija za provođenje natječaja za prodaju nekretnina javno  je otvorila </w:t>
      </w:r>
      <w:r>
        <w:t>pristigle ponude</w:t>
      </w:r>
      <w:r>
        <w:t xml:space="preserve">, utvrdila valjanost ponuda i ponuđače obavijestila o rezultatima natječaja. </w:t>
      </w:r>
      <w:r>
        <w:t>Z</w:t>
      </w:r>
      <w:r w:rsidR="008C55D9">
        <w:t>a nekretnine za koje</w:t>
      </w:r>
      <w:r>
        <w:t xml:space="preserve"> su se stekli uvjeti donijete su</w:t>
      </w:r>
      <w:r>
        <w:t xml:space="preserve"> konačne odluke o prodaji nekretnina. </w:t>
      </w:r>
      <w:r w:rsidR="008C55D9">
        <w:t>Ukupna vrijednost navedenih nekretnina iznosi 51.820,00 kn. Kupci</w:t>
      </w:r>
      <w:r>
        <w:t xml:space="preserve">  kupoprodajnu cijenu plaćaju jednokratno</w:t>
      </w:r>
      <w:r w:rsidR="008C55D9">
        <w:t xml:space="preserve"> u roku 30 dana od primitka odluke</w:t>
      </w:r>
      <w:r>
        <w:t>.</w:t>
      </w:r>
    </w:p>
    <w:p w:rsidR="008C55D9" w:rsidRDefault="008C55D9" w:rsidP="008C55D9">
      <w:pPr>
        <w:pStyle w:val="Bezproreda"/>
        <w:jc w:val="center"/>
        <w:rPr>
          <w:rFonts w:cs="Arial"/>
          <w:b/>
        </w:rPr>
      </w:pPr>
    </w:p>
    <w:p w:rsidR="008C55D9" w:rsidRDefault="008C55D9" w:rsidP="008C55D9">
      <w:pPr>
        <w:pStyle w:val="Bezproreda"/>
        <w:jc w:val="center"/>
        <w:rPr>
          <w:rFonts w:cs="Arial"/>
          <w:b/>
        </w:rPr>
      </w:pPr>
    </w:p>
    <w:p w:rsidR="008C55D9" w:rsidRDefault="008C55D9" w:rsidP="008C55D9">
      <w:pPr>
        <w:pStyle w:val="Bezproreda"/>
        <w:jc w:val="center"/>
        <w:rPr>
          <w:rFonts w:cs="Arial"/>
          <w:b/>
        </w:rPr>
      </w:pPr>
      <w:r>
        <w:rPr>
          <w:rFonts w:cs="Arial"/>
          <w:b/>
        </w:rPr>
        <w:t>OPĆINSKO VIJEĆE OPĆINE KRŠAN</w:t>
      </w:r>
    </w:p>
    <w:p w:rsidR="008C55D9" w:rsidRDefault="008C55D9" w:rsidP="008C55D9">
      <w:pPr>
        <w:pStyle w:val="Bezproreda"/>
        <w:jc w:val="center"/>
        <w:rPr>
          <w:rFonts w:cs="Arial"/>
          <w:b/>
        </w:rPr>
      </w:pPr>
    </w:p>
    <w:p w:rsidR="008C55D9" w:rsidRDefault="008C55D9" w:rsidP="008C55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Kršan, </w:t>
      </w:r>
      <w:r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. prosinca  2015.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8C55D9" w:rsidRDefault="008C55D9" w:rsidP="008C55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C55D9" w:rsidRDefault="008C55D9" w:rsidP="008C55D9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Općinski načelnik </w:t>
      </w:r>
    </w:p>
    <w:p w:rsidR="008C55D9" w:rsidRDefault="008C55D9" w:rsidP="008C55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Valdi Runko</w:t>
      </w:r>
    </w:p>
    <w:p w:rsidR="008C55D9" w:rsidRDefault="008C55D9" w:rsidP="008C55D9">
      <w:pPr>
        <w:jc w:val="both"/>
        <w:rPr>
          <w:rFonts w:ascii="Arial" w:hAnsi="Arial" w:cs="Arial"/>
          <w:sz w:val="22"/>
          <w:szCs w:val="22"/>
        </w:rPr>
      </w:pPr>
    </w:p>
    <w:p w:rsidR="008C55D9" w:rsidRDefault="008C55D9" w:rsidP="008C55D9">
      <w:pPr>
        <w:jc w:val="both"/>
        <w:rPr>
          <w:rFonts w:ascii="Arial" w:hAnsi="Arial" w:cs="Arial"/>
          <w:sz w:val="22"/>
          <w:szCs w:val="22"/>
        </w:rPr>
      </w:pPr>
    </w:p>
    <w:p w:rsidR="008C55D9" w:rsidRDefault="008C55D9" w:rsidP="008C55D9">
      <w:pPr>
        <w:jc w:val="both"/>
        <w:rPr>
          <w:rFonts w:ascii="Arial" w:hAnsi="Arial" w:cs="Arial"/>
          <w:sz w:val="22"/>
          <w:szCs w:val="22"/>
        </w:rPr>
      </w:pPr>
    </w:p>
    <w:p w:rsidR="008C55D9" w:rsidRDefault="008C55D9" w:rsidP="008C55D9">
      <w:pPr>
        <w:jc w:val="both"/>
        <w:rPr>
          <w:rFonts w:ascii="Arial" w:hAnsi="Arial" w:cs="Arial"/>
          <w:sz w:val="22"/>
          <w:szCs w:val="22"/>
        </w:rPr>
      </w:pPr>
    </w:p>
    <w:p w:rsidR="008C55D9" w:rsidRDefault="008C55D9" w:rsidP="008C55D9">
      <w:pPr>
        <w:jc w:val="both"/>
        <w:rPr>
          <w:rFonts w:ascii="Arial" w:hAnsi="Arial" w:cs="Arial"/>
          <w:sz w:val="22"/>
          <w:szCs w:val="22"/>
        </w:rPr>
      </w:pPr>
    </w:p>
    <w:p w:rsidR="008C55D9" w:rsidRDefault="008C55D9" w:rsidP="008C55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za  WEB stranicu sastavila:</w:t>
      </w:r>
    </w:p>
    <w:p w:rsidR="008C55D9" w:rsidRDefault="008C55D9" w:rsidP="008C55D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Glorija Fable </w:t>
      </w:r>
    </w:p>
    <w:p w:rsidR="00041356" w:rsidRDefault="00041356" w:rsidP="00041356">
      <w:pPr>
        <w:pStyle w:val="Tijeloteksta"/>
        <w:rPr>
          <w:rFonts w:cs="Arial"/>
          <w:sz w:val="22"/>
          <w:szCs w:val="22"/>
        </w:rPr>
      </w:pPr>
    </w:p>
    <w:p w:rsidR="00916F93" w:rsidRDefault="00916F93" w:rsidP="00916F93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91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3550"/>
    <w:multiLevelType w:val="hybridMultilevel"/>
    <w:tmpl w:val="0BF890BC"/>
    <w:lvl w:ilvl="0" w:tplc="AB8491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99"/>
    <w:rsid w:val="00041356"/>
    <w:rsid w:val="000E437E"/>
    <w:rsid w:val="008C55D9"/>
    <w:rsid w:val="00916F93"/>
    <w:rsid w:val="00D56E99"/>
    <w:rsid w:val="00D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16F93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semiHidden/>
    <w:unhideWhenUsed/>
    <w:rsid w:val="00041356"/>
    <w:pPr>
      <w:jc w:val="both"/>
    </w:pPr>
    <w:rPr>
      <w:rFonts w:ascii="Arial" w:hAnsi="Arial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041356"/>
    <w:rPr>
      <w:rFonts w:eastAsia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0413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16F93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semiHidden/>
    <w:unhideWhenUsed/>
    <w:rsid w:val="00041356"/>
    <w:pPr>
      <w:jc w:val="both"/>
    </w:pPr>
    <w:rPr>
      <w:rFonts w:ascii="Arial" w:hAnsi="Arial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041356"/>
    <w:rPr>
      <w:rFonts w:eastAsia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041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3</cp:revision>
  <cp:lastPrinted>2015-12-30T08:33:00Z</cp:lastPrinted>
  <dcterms:created xsi:type="dcterms:W3CDTF">2015-12-30T07:54:00Z</dcterms:created>
  <dcterms:modified xsi:type="dcterms:W3CDTF">2015-12-30T08:34:00Z</dcterms:modified>
</cp:coreProperties>
</file>